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21" w:rsidRPr="008643EA" w:rsidRDefault="00397821" w:rsidP="00397821">
      <w:pPr>
        <w:pStyle w:val="NoSpacing"/>
        <w:rPr>
          <w:sz w:val="20"/>
          <w:szCs w:val="20"/>
        </w:rPr>
      </w:pPr>
      <w:r w:rsidRPr="008643EA">
        <w:rPr>
          <w:sz w:val="20"/>
          <w:szCs w:val="20"/>
        </w:rPr>
        <w:t>COMMITTEE:</w:t>
      </w:r>
      <w:r w:rsidR="006C3B7A" w:rsidRPr="008643EA">
        <w:rPr>
          <w:sz w:val="20"/>
          <w:szCs w:val="20"/>
        </w:rPr>
        <w:t xml:space="preserve"> Economic and Social </w:t>
      </w:r>
      <w:r w:rsidRPr="008643EA">
        <w:rPr>
          <w:sz w:val="20"/>
          <w:szCs w:val="20"/>
        </w:rPr>
        <w:t>Council</w:t>
      </w:r>
    </w:p>
    <w:p w:rsidR="00AE3D7C" w:rsidRPr="008643EA" w:rsidRDefault="00AE3D7C" w:rsidP="00397821">
      <w:pPr>
        <w:pStyle w:val="NoSpacing"/>
        <w:rPr>
          <w:sz w:val="20"/>
          <w:szCs w:val="20"/>
        </w:rPr>
      </w:pPr>
      <w:r w:rsidRPr="008643EA">
        <w:rPr>
          <w:sz w:val="20"/>
          <w:szCs w:val="20"/>
        </w:rPr>
        <w:t>QUESTION OF: Development of sustainable tourism in tropical regions</w:t>
      </w:r>
    </w:p>
    <w:p w:rsidR="00AE3D7C" w:rsidRPr="008643EA" w:rsidRDefault="00397821" w:rsidP="00397821">
      <w:pPr>
        <w:pStyle w:val="NoSpacing"/>
        <w:rPr>
          <w:sz w:val="20"/>
          <w:szCs w:val="20"/>
        </w:rPr>
      </w:pPr>
      <w:r w:rsidRPr="008643EA">
        <w:rPr>
          <w:sz w:val="20"/>
          <w:szCs w:val="20"/>
        </w:rPr>
        <w:t>MAIN-SUBMITTER:</w:t>
      </w:r>
      <w:r w:rsidR="00F33CDA" w:rsidRPr="008643EA">
        <w:rPr>
          <w:sz w:val="20"/>
          <w:szCs w:val="20"/>
        </w:rPr>
        <w:t xml:space="preserve"> Russia</w:t>
      </w:r>
    </w:p>
    <w:p w:rsidR="00AE3D7C" w:rsidRPr="008643EA" w:rsidRDefault="00397821" w:rsidP="00397821">
      <w:pPr>
        <w:pStyle w:val="NoSpacing"/>
        <w:rPr>
          <w:sz w:val="20"/>
          <w:szCs w:val="20"/>
        </w:rPr>
      </w:pPr>
      <w:r w:rsidRPr="008643EA">
        <w:rPr>
          <w:sz w:val="20"/>
          <w:szCs w:val="20"/>
        </w:rPr>
        <w:t>CO-SUBMITTERS:</w:t>
      </w:r>
      <w:r w:rsidR="005F0572" w:rsidRPr="008643EA">
        <w:rPr>
          <w:sz w:val="20"/>
          <w:szCs w:val="20"/>
        </w:rPr>
        <w:t xml:space="preserve"> </w:t>
      </w:r>
      <w:r w:rsidR="00F33CDA" w:rsidRPr="008643EA">
        <w:rPr>
          <w:sz w:val="20"/>
          <w:szCs w:val="20"/>
        </w:rPr>
        <w:t>Germany, Sri Lanka, South Africa</w:t>
      </w:r>
    </w:p>
    <w:p w:rsidR="00397821" w:rsidRPr="008643EA" w:rsidRDefault="00397821" w:rsidP="00397821">
      <w:pPr>
        <w:pStyle w:val="NoSpacing"/>
        <w:rPr>
          <w:sz w:val="20"/>
          <w:szCs w:val="20"/>
        </w:rPr>
      </w:pPr>
    </w:p>
    <w:p w:rsidR="00AE3D7C" w:rsidRPr="008643EA" w:rsidRDefault="00150A03" w:rsidP="00397821">
      <w:pPr>
        <w:pStyle w:val="NoSpacing"/>
        <w:rPr>
          <w:sz w:val="20"/>
          <w:szCs w:val="20"/>
        </w:rPr>
      </w:pPr>
      <w:r>
        <w:rPr>
          <w:sz w:val="20"/>
          <w:szCs w:val="20"/>
        </w:rPr>
        <w:t>THE GENERAL ASSEMBLY,</w:t>
      </w:r>
    </w:p>
    <w:p w:rsidR="00397821" w:rsidRPr="008643EA" w:rsidRDefault="00397821" w:rsidP="00397821">
      <w:pPr>
        <w:pStyle w:val="NoSpacing"/>
        <w:rPr>
          <w:rFonts w:cs="Helvetica-Bold"/>
          <w:bCs/>
          <w:i/>
          <w:sz w:val="20"/>
          <w:szCs w:val="20"/>
        </w:rPr>
      </w:pPr>
    </w:p>
    <w:p w:rsidR="00AE3D7C" w:rsidRPr="008643EA" w:rsidRDefault="00AE3D7C" w:rsidP="00397821">
      <w:pPr>
        <w:pStyle w:val="NoSpacing"/>
        <w:rPr>
          <w:rFonts w:cs="Helvetica"/>
          <w:sz w:val="20"/>
          <w:szCs w:val="20"/>
        </w:rPr>
      </w:pPr>
      <w:r w:rsidRPr="008643EA">
        <w:rPr>
          <w:rFonts w:cs="Helvetica-Bold"/>
          <w:bCs/>
          <w:i/>
          <w:sz w:val="20"/>
          <w:szCs w:val="20"/>
          <w:u w:val="single"/>
        </w:rPr>
        <w:t>Reaffirming</w:t>
      </w:r>
      <w:r w:rsidRPr="008643EA">
        <w:rPr>
          <w:rFonts w:cs="Helvetica-Bold"/>
          <w:bCs/>
          <w:i/>
          <w:sz w:val="20"/>
          <w:szCs w:val="20"/>
        </w:rPr>
        <w:t xml:space="preserve"> </w:t>
      </w:r>
      <w:r w:rsidRPr="008643EA">
        <w:rPr>
          <w:rFonts w:cs="Helvetica"/>
          <w:sz w:val="20"/>
          <w:szCs w:val="20"/>
        </w:rPr>
        <w:t>the significance of tourism towards the attainment of the principles of sustainable development, especially in developing countries where a large portion of the economy depends on tourism</w:t>
      </w:r>
      <w:r w:rsidR="00B52FE4" w:rsidRPr="008643EA">
        <w:rPr>
          <w:rFonts w:cs="Helvetica"/>
          <w:sz w:val="20"/>
          <w:szCs w:val="20"/>
        </w:rPr>
        <w:t xml:space="preserve"> and tourism-related industries,</w:t>
      </w:r>
    </w:p>
    <w:p w:rsidR="00AE3D7C" w:rsidRPr="008643EA" w:rsidRDefault="00B52FE4" w:rsidP="00397821">
      <w:pPr>
        <w:pStyle w:val="NoSpacing"/>
        <w:rPr>
          <w:rFonts w:cs="Helvetica"/>
          <w:sz w:val="20"/>
          <w:szCs w:val="20"/>
        </w:rPr>
      </w:pPr>
      <w:r w:rsidRPr="008643EA">
        <w:rPr>
          <w:rFonts w:cs="Helvetica-Bold"/>
          <w:bCs/>
          <w:i/>
          <w:sz w:val="20"/>
          <w:szCs w:val="20"/>
          <w:u w:val="single"/>
        </w:rPr>
        <w:t>Appreciating</w:t>
      </w:r>
      <w:r w:rsidR="00AE3D7C" w:rsidRPr="008643EA">
        <w:rPr>
          <w:rFonts w:cs="Helvetica-Bold"/>
          <w:b/>
          <w:bCs/>
          <w:sz w:val="20"/>
          <w:szCs w:val="20"/>
        </w:rPr>
        <w:t xml:space="preserve"> </w:t>
      </w:r>
      <w:r w:rsidR="00AE3D7C" w:rsidRPr="008643EA">
        <w:rPr>
          <w:rFonts w:cs="Helvetica"/>
          <w:sz w:val="20"/>
          <w:szCs w:val="20"/>
        </w:rPr>
        <w:t>that sustainable tourism embraces the concept of stewardship – a responsibility to care for the environment in a way that will preserve and enhance its well-being for residents and its appeal f</w:t>
      </w:r>
      <w:r w:rsidRPr="008643EA">
        <w:rPr>
          <w:rFonts w:cs="Helvetica"/>
          <w:sz w:val="20"/>
          <w:szCs w:val="20"/>
        </w:rPr>
        <w:t>or the future visitors,</w:t>
      </w:r>
    </w:p>
    <w:p w:rsidR="00AE3D7C" w:rsidRPr="008643EA" w:rsidRDefault="00AE3D7C" w:rsidP="00397821">
      <w:pPr>
        <w:pStyle w:val="NoSpacing"/>
        <w:rPr>
          <w:rFonts w:cs="Helvetica"/>
          <w:color w:val="000000"/>
          <w:sz w:val="20"/>
          <w:szCs w:val="20"/>
        </w:rPr>
      </w:pPr>
      <w:r w:rsidRPr="008643EA">
        <w:rPr>
          <w:rFonts w:cs="Helvetica-Bold"/>
          <w:bCs/>
          <w:i/>
          <w:color w:val="000000"/>
          <w:sz w:val="20"/>
          <w:szCs w:val="20"/>
          <w:u w:val="single"/>
        </w:rPr>
        <w:t>Having</w:t>
      </w:r>
      <w:r w:rsidRPr="008643EA">
        <w:rPr>
          <w:rFonts w:cs="Helvetica-Bold"/>
          <w:b/>
          <w:bCs/>
          <w:color w:val="000000"/>
          <w:sz w:val="20"/>
          <w:szCs w:val="20"/>
          <w:u w:val="single"/>
        </w:rPr>
        <w:t xml:space="preserve"> </w:t>
      </w:r>
      <w:r w:rsidRPr="008643EA">
        <w:rPr>
          <w:rFonts w:cs="Helvetica"/>
          <w:color w:val="000000"/>
          <w:sz w:val="20"/>
          <w:szCs w:val="20"/>
        </w:rPr>
        <w:t>in mind that sustainable development pertains to progress that meets the needs of the present without compromising the ability of future generations to meet their own needs, and that it should be responsive to the constraints of the n</w:t>
      </w:r>
      <w:r w:rsidR="00B52FE4" w:rsidRPr="008643EA">
        <w:rPr>
          <w:rFonts w:cs="Helvetica"/>
          <w:color w:val="000000"/>
          <w:sz w:val="20"/>
          <w:szCs w:val="20"/>
        </w:rPr>
        <w:t>atural and cultural environment,</w:t>
      </w:r>
    </w:p>
    <w:p w:rsidR="00AE3D7C" w:rsidRPr="008643EA" w:rsidRDefault="00AE3D7C" w:rsidP="00397821">
      <w:pPr>
        <w:pStyle w:val="NoSpacing"/>
        <w:rPr>
          <w:rFonts w:cs="Helvetica"/>
          <w:color w:val="000000"/>
          <w:sz w:val="20"/>
          <w:szCs w:val="20"/>
        </w:rPr>
      </w:pPr>
      <w:r w:rsidRPr="008643EA">
        <w:rPr>
          <w:rFonts w:cs="Helvetica-Bold"/>
          <w:bCs/>
          <w:i/>
          <w:color w:val="000000"/>
          <w:sz w:val="20"/>
          <w:szCs w:val="20"/>
          <w:u w:val="single"/>
        </w:rPr>
        <w:t>Recognizing</w:t>
      </w:r>
      <w:r w:rsidRPr="008643EA">
        <w:rPr>
          <w:rFonts w:cs="Helvetica-Bold"/>
          <w:bCs/>
          <w:i/>
          <w:color w:val="000000"/>
          <w:sz w:val="20"/>
          <w:szCs w:val="20"/>
        </w:rPr>
        <w:t xml:space="preserve"> </w:t>
      </w:r>
      <w:r w:rsidRPr="008643EA">
        <w:rPr>
          <w:rFonts w:cs="Helvetica"/>
          <w:color w:val="000000"/>
          <w:sz w:val="20"/>
          <w:szCs w:val="20"/>
        </w:rPr>
        <w:t xml:space="preserve">the importance of the tourism sector in generating employment and income thereby improving the living standards of the people and thus, help reduce poverty and narrow the development gap </w:t>
      </w:r>
      <w:r w:rsidR="00CA5338" w:rsidRPr="008643EA">
        <w:rPr>
          <w:rFonts w:cs="Helvetica"/>
          <w:color w:val="000000"/>
          <w:sz w:val="20"/>
          <w:szCs w:val="20"/>
        </w:rPr>
        <w:t>amo</w:t>
      </w:r>
      <w:r w:rsidR="00B52FE4" w:rsidRPr="008643EA">
        <w:rPr>
          <w:rFonts w:cs="Helvetica"/>
          <w:color w:val="000000"/>
          <w:sz w:val="20"/>
          <w:szCs w:val="20"/>
        </w:rPr>
        <w:t>ng member states,</w:t>
      </w:r>
    </w:p>
    <w:p w:rsidR="00397821" w:rsidRPr="008643EA" w:rsidRDefault="00AE3D7C" w:rsidP="00397821">
      <w:pPr>
        <w:pStyle w:val="NoSpacing"/>
        <w:rPr>
          <w:rFonts w:cs="Helvetica"/>
          <w:sz w:val="20"/>
          <w:szCs w:val="20"/>
        </w:rPr>
      </w:pPr>
      <w:r w:rsidRPr="008643EA">
        <w:rPr>
          <w:rFonts w:cs="Helvetica-Bold"/>
          <w:bCs/>
          <w:i/>
          <w:sz w:val="20"/>
          <w:szCs w:val="20"/>
          <w:u w:val="single"/>
        </w:rPr>
        <w:t>Realizing</w:t>
      </w:r>
      <w:r w:rsidRPr="008643EA">
        <w:rPr>
          <w:rFonts w:cs="Helvetica-Bold"/>
          <w:b/>
          <w:bCs/>
          <w:sz w:val="20"/>
          <w:szCs w:val="20"/>
        </w:rPr>
        <w:t xml:space="preserve"> </w:t>
      </w:r>
      <w:r w:rsidRPr="008643EA">
        <w:rPr>
          <w:rFonts w:cs="Helvetica"/>
          <w:sz w:val="20"/>
          <w:szCs w:val="20"/>
        </w:rPr>
        <w:t xml:space="preserve">the effectiveness of engaging various stakeholders – government, local authorities, civil societies and the private sector - into programs on tourism </w:t>
      </w:r>
      <w:r w:rsidR="00B52FE4" w:rsidRPr="008643EA">
        <w:rPr>
          <w:rFonts w:cs="Helvetica"/>
          <w:sz w:val="20"/>
          <w:szCs w:val="20"/>
        </w:rPr>
        <w:t>development,</w:t>
      </w:r>
    </w:p>
    <w:p w:rsidR="00367F17" w:rsidRDefault="00367F17" w:rsidP="00397821">
      <w:pPr>
        <w:pStyle w:val="NoSpacing"/>
        <w:rPr>
          <w:rFonts w:cstheme="minorHAnsi"/>
          <w:color w:val="000000"/>
          <w:sz w:val="20"/>
          <w:szCs w:val="20"/>
          <w:shd w:val="clear" w:color="auto" w:fill="FFFFFF"/>
        </w:rPr>
      </w:pPr>
      <w:r w:rsidRPr="008643EA">
        <w:rPr>
          <w:rFonts w:cstheme="minorHAnsi"/>
          <w:i/>
          <w:color w:val="000000"/>
          <w:sz w:val="20"/>
          <w:szCs w:val="20"/>
          <w:u w:val="single"/>
          <w:shd w:val="clear" w:color="auto" w:fill="FFFFFF"/>
        </w:rPr>
        <w:t>Noting</w:t>
      </w:r>
      <w:r w:rsidRPr="008643EA">
        <w:rPr>
          <w:rFonts w:cstheme="minorHAnsi"/>
          <w:i/>
          <w:color w:val="000000"/>
          <w:sz w:val="20"/>
          <w:szCs w:val="20"/>
          <w:shd w:val="clear" w:color="auto" w:fill="FFFFFF"/>
        </w:rPr>
        <w:t xml:space="preserve"> </w:t>
      </w:r>
      <w:r w:rsidRPr="008643EA">
        <w:rPr>
          <w:rFonts w:cstheme="minorHAnsi"/>
          <w:color w:val="000000"/>
          <w:sz w:val="20"/>
          <w:szCs w:val="20"/>
          <w:shd w:val="clear" w:color="auto" w:fill="FFFFFF"/>
        </w:rPr>
        <w:t xml:space="preserve">that The Global Sustainable Tourism Council </w:t>
      </w:r>
      <w:r w:rsidR="00B52FE4" w:rsidRPr="008643EA">
        <w:rPr>
          <w:rFonts w:cstheme="minorHAnsi"/>
          <w:color w:val="000000"/>
          <w:sz w:val="20"/>
          <w:szCs w:val="20"/>
          <w:shd w:val="clear" w:color="auto" w:fill="FFFFFF"/>
        </w:rPr>
        <w:t xml:space="preserve">(GSTC) </w:t>
      </w:r>
      <w:r w:rsidRPr="008643EA">
        <w:rPr>
          <w:rFonts w:cstheme="minorHAnsi"/>
          <w:color w:val="000000"/>
          <w:sz w:val="20"/>
          <w:szCs w:val="20"/>
          <w:shd w:val="clear" w:color="auto" w:fill="FFFFFF"/>
        </w:rPr>
        <w:t>represents a diverse membership including U.N. agencies, leading travel companies, hotels, country to</w:t>
      </w:r>
      <w:r w:rsidR="00B52FE4" w:rsidRPr="008643EA">
        <w:rPr>
          <w:rFonts w:cstheme="minorHAnsi"/>
          <w:color w:val="000000"/>
          <w:sz w:val="20"/>
          <w:szCs w:val="20"/>
          <w:shd w:val="clear" w:color="auto" w:fill="FFFFFF"/>
        </w:rPr>
        <w:t>urism boards and tour operators,</w:t>
      </w:r>
    </w:p>
    <w:p w:rsidR="008643EA" w:rsidRPr="008643EA" w:rsidRDefault="008643EA" w:rsidP="00397821">
      <w:pPr>
        <w:pStyle w:val="NoSpacing"/>
        <w:rPr>
          <w:rFonts w:cstheme="minorHAnsi"/>
          <w:color w:val="000000"/>
          <w:sz w:val="20"/>
          <w:szCs w:val="20"/>
          <w:shd w:val="clear" w:color="auto" w:fill="FFFFFF"/>
        </w:rPr>
      </w:pPr>
    </w:p>
    <w:p w:rsidR="00AE3D7C" w:rsidRPr="008643EA" w:rsidRDefault="00AE3D7C" w:rsidP="00397821">
      <w:pPr>
        <w:pStyle w:val="NoSpacing"/>
        <w:ind w:left="720"/>
        <w:rPr>
          <w:rFonts w:cstheme="minorHAnsi"/>
          <w:sz w:val="20"/>
          <w:szCs w:val="20"/>
        </w:rPr>
      </w:pPr>
      <w:r w:rsidRPr="008643EA">
        <w:rPr>
          <w:rFonts w:cstheme="minorHAnsi"/>
          <w:sz w:val="20"/>
          <w:szCs w:val="20"/>
        </w:rPr>
        <w:t xml:space="preserve">1. </w:t>
      </w:r>
      <w:r w:rsidR="005F3293" w:rsidRPr="008643EA">
        <w:rPr>
          <w:rFonts w:cstheme="minorHAnsi"/>
          <w:bCs/>
          <w:i/>
          <w:sz w:val="20"/>
          <w:szCs w:val="20"/>
          <w:u w:val="single"/>
        </w:rPr>
        <w:t>Endorses</w:t>
      </w:r>
      <w:r w:rsidR="005F3293" w:rsidRPr="008643EA">
        <w:rPr>
          <w:rFonts w:cstheme="minorHAnsi"/>
          <w:b/>
          <w:bCs/>
          <w:sz w:val="20"/>
          <w:szCs w:val="20"/>
        </w:rPr>
        <w:t xml:space="preserve"> </w:t>
      </w:r>
      <w:r w:rsidRPr="008643EA">
        <w:rPr>
          <w:rFonts w:cstheme="minorHAnsi"/>
          <w:sz w:val="20"/>
          <w:szCs w:val="20"/>
        </w:rPr>
        <w:t>member states to enhance planning for sustainable tourism development</w:t>
      </w:r>
      <w:r w:rsidR="00CA5338" w:rsidRPr="008643EA">
        <w:rPr>
          <w:rFonts w:cstheme="minorHAnsi"/>
          <w:sz w:val="20"/>
          <w:szCs w:val="20"/>
        </w:rPr>
        <w:t xml:space="preserve"> by means </w:t>
      </w:r>
      <w:r w:rsidRPr="008643EA">
        <w:rPr>
          <w:rFonts w:cstheme="minorHAnsi"/>
          <w:sz w:val="20"/>
          <w:szCs w:val="20"/>
        </w:rPr>
        <w:t>such as but not limited to:</w:t>
      </w:r>
    </w:p>
    <w:p w:rsidR="00AE3D7C" w:rsidRPr="008643EA" w:rsidRDefault="00397821" w:rsidP="00397821">
      <w:pPr>
        <w:pStyle w:val="NoSpacing"/>
        <w:numPr>
          <w:ilvl w:val="0"/>
          <w:numId w:val="11"/>
        </w:numPr>
        <w:rPr>
          <w:rFonts w:cstheme="minorHAnsi"/>
          <w:sz w:val="20"/>
          <w:szCs w:val="20"/>
        </w:rPr>
      </w:pPr>
      <w:r w:rsidRPr="008643EA">
        <w:rPr>
          <w:rFonts w:cstheme="minorHAnsi"/>
          <w:sz w:val="20"/>
          <w:szCs w:val="20"/>
        </w:rPr>
        <w:t>E</w:t>
      </w:r>
      <w:r w:rsidR="00AE3D7C" w:rsidRPr="008643EA">
        <w:rPr>
          <w:rFonts w:cstheme="minorHAnsi"/>
          <w:sz w:val="20"/>
          <w:szCs w:val="20"/>
        </w:rPr>
        <w:t>stablishing community-based tourism circuits and supply chains between producti</w:t>
      </w:r>
      <w:r w:rsidR="00B52FE4" w:rsidRPr="008643EA">
        <w:rPr>
          <w:rFonts w:cstheme="minorHAnsi"/>
          <w:sz w:val="20"/>
          <w:szCs w:val="20"/>
        </w:rPr>
        <w:t>on villages and tourism markets,</w:t>
      </w:r>
    </w:p>
    <w:p w:rsidR="00677F5F" w:rsidRPr="008643EA" w:rsidRDefault="00397821" w:rsidP="00397821">
      <w:pPr>
        <w:pStyle w:val="NoSpacing"/>
        <w:numPr>
          <w:ilvl w:val="0"/>
          <w:numId w:val="11"/>
        </w:numPr>
        <w:rPr>
          <w:rFonts w:cstheme="minorHAnsi"/>
          <w:sz w:val="20"/>
          <w:szCs w:val="20"/>
        </w:rPr>
      </w:pPr>
      <w:r w:rsidRPr="008643EA">
        <w:rPr>
          <w:rFonts w:cstheme="minorHAnsi"/>
          <w:sz w:val="20"/>
          <w:szCs w:val="20"/>
        </w:rPr>
        <w:t>A</w:t>
      </w:r>
      <w:r w:rsidR="009B293A" w:rsidRPr="008643EA">
        <w:rPr>
          <w:rFonts w:cstheme="minorHAnsi"/>
          <w:sz w:val="20"/>
          <w:szCs w:val="20"/>
        </w:rPr>
        <w:t>ccelerate</w:t>
      </w:r>
      <w:r w:rsidR="00AE3D7C" w:rsidRPr="008643EA">
        <w:rPr>
          <w:rFonts w:cstheme="minorHAnsi"/>
          <w:sz w:val="20"/>
          <w:szCs w:val="20"/>
        </w:rPr>
        <w:t xml:space="preserve"> </w:t>
      </w:r>
      <w:r w:rsidR="00677F5F" w:rsidRPr="008643EA">
        <w:rPr>
          <w:rFonts w:cstheme="minorHAnsi"/>
          <w:sz w:val="20"/>
          <w:szCs w:val="20"/>
        </w:rPr>
        <w:t>actions towards</w:t>
      </w:r>
      <w:r w:rsidR="00AE3D7C" w:rsidRPr="008643EA">
        <w:rPr>
          <w:rFonts w:cstheme="minorHAnsi"/>
          <w:sz w:val="20"/>
          <w:szCs w:val="20"/>
        </w:rPr>
        <w:t xml:space="preserve"> improvement of tourism-related social services;</w:t>
      </w:r>
    </w:p>
    <w:p w:rsidR="000B15A4" w:rsidRPr="008643EA" w:rsidRDefault="00677F5F" w:rsidP="00397821">
      <w:pPr>
        <w:pStyle w:val="NoSpacing"/>
        <w:ind w:left="720"/>
        <w:rPr>
          <w:rFonts w:cstheme="minorHAnsi"/>
          <w:sz w:val="20"/>
          <w:szCs w:val="20"/>
        </w:rPr>
      </w:pPr>
      <w:r w:rsidRPr="008643EA">
        <w:rPr>
          <w:rFonts w:cstheme="minorHAnsi"/>
          <w:sz w:val="20"/>
          <w:szCs w:val="20"/>
        </w:rPr>
        <w:t>2</w:t>
      </w:r>
      <w:r w:rsidRPr="008643EA">
        <w:rPr>
          <w:rFonts w:cstheme="minorHAnsi"/>
          <w:b/>
          <w:sz w:val="20"/>
          <w:szCs w:val="20"/>
        </w:rPr>
        <w:t>.</w:t>
      </w:r>
      <w:r w:rsidR="0011788C" w:rsidRPr="008643EA">
        <w:rPr>
          <w:rFonts w:cstheme="minorHAnsi"/>
          <w:b/>
          <w:sz w:val="20"/>
          <w:szCs w:val="20"/>
        </w:rPr>
        <w:t xml:space="preserve"> </w:t>
      </w:r>
      <w:r w:rsidR="005F3293" w:rsidRPr="008643EA">
        <w:rPr>
          <w:rFonts w:cstheme="minorHAnsi"/>
          <w:i/>
          <w:sz w:val="20"/>
          <w:szCs w:val="20"/>
          <w:u w:val="single"/>
        </w:rPr>
        <w:t>Suggests</w:t>
      </w:r>
      <w:r w:rsidR="0011788C" w:rsidRPr="008643EA">
        <w:rPr>
          <w:rFonts w:cstheme="minorHAnsi"/>
          <w:sz w:val="20"/>
          <w:szCs w:val="20"/>
        </w:rPr>
        <w:t xml:space="preserve"> </w:t>
      </w:r>
      <w:r w:rsidR="00FE5C7F" w:rsidRPr="008643EA">
        <w:rPr>
          <w:rFonts w:cstheme="minorHAnsi"/>
          <w:sz w:val="20"/>
          <w:szCs w:val="20"/>
        </w:rPr>
        <w:t xml:space="preserve">that </w:t>
      </w:r>
      <w:r w:rsidR="0011788C" w:rsidRPr="008643EA">
        <w:rPr>
          <w:rFonts w:cstheme="minorHAnsi"/>
          <w:sz w:val="20"/>
          <w:szCs w:val="20"/>
        </w:rPr>
        <w:t xml:space="preserve">all member states establish a localised </w:t>
      </w:r>
      <w:r w:rsidR="00CA5338" w:rsidRPr="008643EA">
        <w:rPr>
          <w:rFonts w:cstheme="minorHAnsi"/>
          <w:sz w:val="20"/>
          <w:szCs w:val="20"/>
        </w:rPr>
        <w:t>regulatory</w:t>
      </w:r>
      <w:r w:rsidR="00E46677" w:rsidRPr="008643EA">
        <w:rPr>
          <w:rFonts w:cstheme="minorHAnsi"/>
          <w:sz w:val="20"/>
          <w:szCs w:val="20"/>
        </w:rPr>
        <w:t xml:space="preserve"> body whose responsibility is as follows:</w:t>
      </w:r>
    </w:p>
    <w:p w:rsidR="00E46677" w:rsidRPr="008643EA" w:rsidRDefault="00397821" w:rsidP="00397821">
      <w:pPr>
        <w:pStyle w:val="NoSpacing"/>
        <w:numPr>
          <w:ilvl w:val="0"/>
          <w:numId w:val="13"/>
        </w:numPr>
        <w:rPr>
          <w:rFonts w:cstheme="minorHAnsi"/>
          <w:sz w:val="20"/>
          <w:szCs w:val="20"/>
        </w:rPr>
      </w:pPr>
      <w:r w:rsidRPr="008643EA">
        <w:rPr>
          <w:rFonts w:cstheme="minorHAnsi"/>
          <w:sz w:val="20"/>
          <w:szCs w:val="20"/>
        </w:rPr>
        <w:t>T</w:t>
      </w:r>
      <w:r w:rsidR="00E46677" w:rsidRPr="008643EA">
        <w:rPr>
          <w:rFonts w:cstheme="minorHAnsi"/>
          <w:sz w:val="20"/>
          <w:szCs w:val="20"/>
        </w:rPr>
        <w:t>o</w:t>
      </w:r>
      <w:r w:rsidR="000B15A4" w:rsidRPr="008643EA">
        <w:rPr>
          <w:rFonts w:cstheme="minorHAnsi"/>
          <w:sz w:val="20"/>
          <w:szCs w:val="20"/>
        </w:rPr>
        <w:t xml:space="preserve"> monitor and supervise </w:t>
      </w:r>
      <w:r w:rsidR="00E46677" w:rsidRPr="008643EA">
        <w:rPr>
          <w:rFonts w:cstheme="minorHAnsi"/>
          <w:sz w:val="20"/>
          <w:szCs w:val="20"/>
        </w:rPr>
        <w:t>all tourism-related industries and to initiate competition among tou</w:t>
      </w:r>
      <w:r w:rsidR="00B52FE4" w:rsidRPr="008643EA">
        <w:rPr>
          <w:rFonts w:cstheme="minorHAnsi"/>
          <w:sz w:val="20"/>
          <w:szCs w:val="20"/>
        </w:rPr>
        <w:t>rism-related industries,</w:t>
      </w:r>
    </w:p>
    <w:p w:rsidR="005F3293" w:rsidRPr="008643EA" w:rsidRDefault="00397821" w:rsidP="00397821">
      <w:pPr>
        <w:pStyle w:val="NoSpacing"/>
        <w:numPr>
          <w:ilvl w:val="0"/>
          <w:numId w:val="13"/>
        </w:numPr>
        <w:rPr>
          <w:rFonts w:cstheme="minorHAnsi"/>
          <w:sz w:val="20"/>
          <w:szCs w:val="20"/>
        </w:rPr>
      </w:pPr>
      <w:r w:rsidRPr="008643EA">
        <w:rPr>
          <w:rFonts w:cstheme="minorHAnsi"/>
          <w:sz w:val="20"/>
          <w:szCs w:val="20"/>
        </w:rPr>
        <w:t>To</w:t>
      </w:r>
      <w:r w:rsidR="000B15A4" w:rsidRPr="008643EA">
        <w:rPr>
          <w:rFonts w:cstheme="minorHAnsi"/>
          <w:sz w:val="20"/>
          <w:szCs w:val="20"/>
        </w:rPr>
        <w:t xml:space="preserve"> certify these institutions in accordance with their level of congruence to the principles of sustainable tourism;</w:t>
      </w:r>
    </w:p>
    <w:p w:rsidR="00EF5D5A" w:rsidRPr="008643EA" w:rsidRDefault="00F33CDA" w:rsidP="00397821">
      <w:pPr>
        <w:pStyle w:val="NoSpacing"/>
        <w:ind w:left="720"/>
        <w:rPr>
          <w:rFonts w:cstheme="minorHAnsi"/>
          <w:sz w:val="20"/>
          <w:szCs w:val="20"/>
        </w:rPr>
      </w:pPr>
      <w:r w:rsidRPr="008643EA">
        <w:rPr>
          <w:rFonts w:cstheme="minorHAnsi"/>
          <w:sz w:val="20"/>
          <w:szCs w:val="20"/>
        </w:rPr>
        <w:t>3</w:t>
      </w:r>
      <w:r w:rsidR="000B15A4" w:rsidRPr="008643EA">
        <w:rPr>
          <w:rFonts w:cstheme="minorHAnsi"/>
          <w:sz w:val="20"/>
          <w:szCs w:val="20"/>
        </w:rPr>
        <w:t xml:space="preserve">. </w:t>
      </w:r>
      <w:r w:rsidR="00EF5D5A" w:rsidRPr="008643EA">
        <w:rPr>
          <w:rFonts w:cstheme="minorHAnsi"/>
          <w:i/>
          <w:sz w:val="20"/>
          <w:szCs w:val="20"/>
          <w:u w:val="single"/>
        </w:rPr>
        <w:t>Recommends</w:t>
      </w:r>
      <w:r w:rsidR="00EF5D5A" w:rsidRPr="008643EA">
        <w:rPr>
          <w:rFonts w:cstheme="minorHAnsi"/>
          <w:sz w:val="20"/>
          <w:szCs w:val="20"/>
        </w:rPr>
        <w:t xml:space="preserve"> all member states to organise a chain of communication that enhances co-operation between countries to promote sustainable tourism development in particular</w:t>
      </w:r>
      <w:r w:rsidR="00994280" w:rsidRPr="008643EA">
        <w:rPr>
          <w:rFonts w:cstheme="minorHAnsi"/>
          <w:sz w:val="20"/>
          <w:szCs w:val="20"/>
        </w:rPr>
        <w:t xml:space="preserve"> lesser </w:t>
      </w:r>
      <w:r w:rsidR="00EF5D5A" w:rsidRPr="008643EA">
        <w:rPr>
          <w:rFonts w:cstheme="minorHAnsi"/>
          <w:sz w:val="20"/>
          <w:szCs w:val="20"/>
        </w:rPr>
        <w:t>developed countries, in ways such as but not limited to:</w:t>
      </w:r>
    </w:p>
    <w:p w:rsidR="00EF5D5A" w:rsidRPr="008643EA" w:rsidRDefault="00397821" w:rsidP="00397821">
      <w:pPr>
        <w:pStyle w:val="NoSpacing"/>
        <w:numPr>
          <w:ilvl w:val="0"/>
          <w:numId w:val="15"/>
        </w:numPr>
        <w:rPr>
          <w:rFonts w:cstheme="minorHAnsi"/>
          <w:sz w:val="20"/>
          <w:szCs w:val="20"/>
        </w:rPr>
      </w:pPr>
      <w:r w:rsidRPr="008643EA">
        <w:rPr>
          <w:rFonts w:cstheme="minorHAnsi"/>
          <w:sz w:val="20"/>
          <w:szCs w:val="20"/>
        </w:rPr>
        <w:t>E</w:t>
      </w:r>
      <w:r w:rsidR="00EF5D5A" w:rsidRPr="008643EA">
        <w:rPr>
          <w:rFonts w:cstheme="minorHAnsi"/>
          <w:sz w:val="20"/>
          <w:szCs w:val="20"/>
        </w:rPr>
        <w:t>xchange of information and experience of tourism-related industries as well as in areas of m</w:t>
      </w:r>
      <w:r w:rsidR="00B52FE4" w:rsidRPr="008643EA">
        <w:rPr>
          <w:rFonts w:cstheme="minorHAnsi"/>
          <w:sz w:val="20"/>
          <w:szCs w:val="20"/>
        </w:rPr>
        <w:t>arketing, training and research,</w:t>
      </w:r>
    </w:p>
    <w:p w:rsidR="00EF5D5A" w:rsidRPr="008643EA" w:rsidRDefault="00397821" w:rsidP="00397821">
      <w:pPr>
        <w:pStyle w:val="NoSpacing"/>
        <w:numPr>
          <w:ilvl w:val="0"/>
          <w:numId w:val="15"/>
        </w:numPr>
        <w:rPr>
          <w:rFonts w:cstheme="minorHAnsi"/>
          <w:sz w:val="20"/>
          <w:szCs w:val="20"/>
        </w:rPr>
      </w:pPr>
      <w:r w:rsidRPr="008643EA">
        <w:rPr>
          <w:rFonts w:cstheme="minorHAnsi"/>
          <w:sz w:val="20"/>
          <w:szCs w:val="20"/>
        </w:rPr>
        <w:t>C</w:t>
      </w:r>
      <w:r w:rsidR="00EF5D5A" w:rsidRPr="008643EA">
        <w:rPr>
          <w:rFonts w:cstheme="minorHAnsi"/>
          <w:sz w:val="20"/>
          <w:szCs w:val="20"/>
        </w:rPr>
        <w:t>o-ordination o</w:t>
      </w:r>
      <w:r w:rsidR="00B52FE4" w:rsidRPr="008643EA">
        <w:rPr>
          <w:rFonts w:cstheme="minorHAnsi"/>
          <w:sz w:val="20"/>
          <w:szCs w:val="20"/>
        </w:rPr>
        <w:t>f tourism policies and programs</w:t>
      </w:r>
      <w:r w:rsidR="00EF5D5A" w:rsidRPr="008643EA">
        <w:rPr>
          <w:rFonts w:cstheme="minorHAnsi"/>
          <w:sz w:val="20"/>
          <w:szCs w:val="20"/>
        </w:rPr>
        <w:t>;</w:t>
      </w:r>
    </w:p>
    <w:p w:rsidR="00397821" w:rsidRPr="008643EA" w:rsidRDefault="00F33CDA" w:rsidP="008643EA">
      <w:pPr>
        <w:pStyle w:val="NoSpacing"/>
        <w:ind w:left="720"/>
        <w:rPr>
          <w:sz w:val="20"/>
          <w:szCs w:val="20"/>
        </w:rPr>
      </w:pPr>
      <w:r w:rsidRPr="008643EA">
        <w:rPr>
          <w:i/>
          <w:sz w:val="20"/>
          <w:szCs w:val="20"/>
        </w:rPr>
        <w:t>4</w:t>
      </w:r>
      <w:r w:rsidR="005F3293" w:rsidRPr="008643EA">
        <w:rPr>
          <w:i/>
          <w:sz w:val="20"/>
          <w:szCs w:val="20"/>
        </w:rPr>
        <w:t xml:space="preserve">. </w:t>
      </w:r>
      <w:r w:rsidR="00891BC3" w:rsidRPr="008643EA">
        <w:rPr>
          <w:i/>
          <w:sz w:val="20"/>
          <w:szCs w:val="20"/>
          <w:u w:val="single"/>
        </w:rPr>
        <w:t xml:space="preserve">Trusts </w:t>
      </w:r>
      <w:r w:rsidR="00CA5338" w:rsidRPr="008643EA">
        <w:rPr>
          <w:sz w:val="20"/>
          <w:szCs w:val="20"/>
        </w:rPr>
        <w:t xml:space="preserve">all member states </w:t>
      </w:r>
      <w:r w:rsidR="005F3293" w:rsidRPr="008643EA">
        <w:rPr>
          <w:sz w:val="20"/>
          <w:szCs w:val="20"/>
        </w:rPr>
        <w:t>to pursue cooperation between the Government, private</w:t>
      </w:r>
      <w:r w:rsidR="006A2B28" w:rsidRPr="008643EA">
        <w:rPr>
          <w:sz w:val="20"/>
          <w:szCs w:val="20"/>
        </w:rPr>
        <w:t xml:space="preserve"> sector and local communities in order to</w:t>
      </w:r>
      <w:r w:rsidR="005F3293" w:rsidRPr="008643EA">
        <w:rPr>
          <w:sz w:val="20"/>
          <w:szCs w:val="20"/>
        </w:rPr>
        <w:t xml:space="preserve"> support the development of sustainable tourism and prevent the degradation of cultural resources;</w:t>
      </w:r>
    </w:p>
    <w:p w:rsidR="005F3293" w:rsidRPr="008643EA" w:rsidRDefault="00F33CDA" w:rsidP="008643EA">
      <w:pPr>
        <w:pStyle w:val="NoSpacing"/>
        <w:ind w:left="720"/>
        <w:rPr>
          <w:sz w:val="20"/>
          <w:szCs w:val="20"/>
        </w:rPr>
      </w:pPr>
      <w:r w:rsidRPr="008643EA">
        <w:rPr>
          <w:i/>
          <w:sz w:val="20"/>
          <w:szCs w:val="20"/>
        </w:rPr>
        <w:t>5</w:t>
      </w:r>
      <w:r w:rsidR="005F3293" w:rsidRPr="008643EA">
        <w:rPr>
          <w:i/>
          <w:sz w:val="20"/>
          <w:szCs w:val="20"/>
        </w:rPr>
        <w:t xml:space="preserve">. </w:t>
      </w:r>
      <w:r w:rsidR="005F3293" w:rsidRPr="008643EA">
        <w:rPr>
          <w:i/>
          <w:sz w:val="20"/>
          <w:szCs w:val="20"/>
          <w:u w:val="single"/>
        </w:rPr>
        <w:t xml:space="preserve">Encourages </w:t>
      </w:r>
      <w:r w:rsidR="005F3293" w:rsidRPr="008643EA">
        <w:rPr>
          <w:sz w:val="20"/>
          <w:szCs w:val="20"/>
        </w:rPr>
        <w:t>all member states to implement appropriate mechanisms to combat and prevent the negative effects of tourism-related activities on the environment and to the local community by means such as but not limited to:</w:t>
      </w:r>
    </w:p>
    <w:p w:rsidR="005F3293" w:rsidRPr="008643EA" w:rsidRDefault="00397821" w:rsidP="008643EA">
      <w:pPr>
        <w:pStyle w:val="NoSpacing"/>
        <w:numPr>
          <w:ilvl w:val="0"/>
          <w:numId w:val="19"/>
        </w:numPr>
        <w:ind w:left="1080"/>
        <w:rPr>
          <w:sz w:val="20"/>
          <w:szCs w:val="20"/>
        </w:rPr>
      </w:pPr>
      <w:r w:rsidRPr="008643EA">
        <w:rPr>
          <w:sz w:val="20"/>
          <w:szCs w:val="20"/>
        </w:rPr>
        <w:t>I</w:t>
      </w:r>
      <w:r w:rsidR="001E6D93" w:rsidRPr="008643EA">
        <w:rPr>
          <w:sz w:val="20"/>
          <w:szCs w:val="20"/>
        </w:rPr>
        <w:t>mplementing strict legislations</w:t>
      </w:r>
      <w:r w:rsidR="00A01990" w:rsidRPr="008643EA">
        <w:rPr>
          <w:sz w:val="20"/>
          <w:szCs w:val="20"/>
        </w:rPr>
        <w:t xml:space="preserve"> and subsequent enforcement of these legislations</w:t>
      </w:r>
      <w:r w:rsidR="001E6D93" w:rsidRPr="008643EA">
        <w:rPr>
          <w:sz w:val="20"/>
          <w:szCs w:val="20"/>
        </w:rPr>
        <w:t xml:space="preserve"> to prevent the illegal destruction of </w:t>
      </w:r>
      <w:r w:rsidR="00A01990" w:rsidRPr="008643EA">
        <w:rPr>
          <w:sz w:val="20"/>
          <w:szCs w:val="20"/>
        </w:rPr>
        <w:t>tropical rainforest in ways such as but not limited to:</w:t>
      </w:r>
    </w:p>
    <w:p w:rsidR="00A01990" w:rsidRPr="008643EA" w:rsidRDefault="00397821" w:rsidP="00613E2C">
      <w:pPr>
        <w:pStyle w:val="NoSpacing"/>
        <w:numPr>
          <w:ilvl w:val="0"/>
          <w:numId w:val="21"/>
        </w:numPr>
        <w:ind w:left="1440"/>
        <w:rPr>
          <w:sz w:val="20"/>
          <w:szCs w:val="20"/>
        </w:rPr>
      </w:pPr>
      <w:r w:rsidRPr="008643EA">
        <w:rPr>
          <w:sz w:val="20"/>
          <w:szCs w:val="20"/>
        </w:rPr>
        <w:t>P</w:t>
      </w:r>
      <w:r w:rsidR="00A01990" w:rsidRPr="008643EA">
        <w:rPr>
          <w:sz w:val="20"/>
          <w:szCs w:val="20"/>
        </w:rPr>
        <w:t>lacing heavy fines and imprisonment sentences on commercial logging companies who carry out damaging logging practices,</w:t>
      </w:r>
    </w:p>
    <w:p w:rsidR="00A01990" w:rsidRPr="008643EA" w:rsidRDefault="00397821" w:rsidP="00613E2C">
      <w:pPr>
        <w:pStyle w:val="NoSpacing"/>
        <w:numPr>
          <w:ilvl w:val="0"/>
          <w:numId w:val="21"/>
        </w:numPr>
        <w:ind w:left="1440"/>
        <w:rPr>
          <w:sz w:val="20"/>
          <w:szCs w:val="20"/>
        </w:rPr>
      </w:pPr>
      <w:r w:rsidRPr="008643EA">
        <w:rPr>
          <w:sz w:val="20"/>
          <w:szCs w:val="20"/>
        </w:rPr>
        <w:t>E</w:t>
      </w:r>
      <w:r w:rsidR="00A01990" w:rsidRPr="008643EA">
        <w:rPr>
          <w:sz w:val="20"/>
          <w:szCs w:val="20"/>
        </w:rPr>
        <w:t xml:space="preserve">nsuring strict enforcement by endorsing the efforts of </w:t>
      </w:r>
      <w:r w:rsidR="008844D9" w:rsidRPr="008643EA">
        <w:rPr>
          <w:sz w:val="20"/>
          <w:szCs w:val="20"/>
        </w:rPr>
        <w:t xml:space="preserve">established regulatory bodies such as but not limited to </w:t>
      </w:r>
      <w:r w:rsidR="00A01990" w:rsidRPr="008643EA">
        <w:rPr>
          <w:sz w:val="20"/>
          <w:szCs w:val="20"/>
        </w:rPr>
        <w:t>the International Tropical Timber Organisation (ITTO)</w:t>
      </w:r>
      <w:r w:rsidR="000906A6" w:rsidRPr="008643EA">
        <w:rPr>
          <w:sz w:val="20"/>
          <w:szCs w:val="20"/>
        </w:rPr>
        <w:t>,</w:t>
      </w:r>
    </w:p>
    <w:p w:rsidR="005F3293" w:rsidRPr="008643EA" w:rsidRDefault="00397821" w:rsidP="00613E2C">
      <w:pPr>
        <w:pStyle w:val="NoSpacing"/>
        <w:numPr>
          <w:ilvl w:val="0"/>
          <w:numId w:val="21"/>
        </w:numPr>
        <w:ind w:left="1440"/>
        <w:rPr>
          <w:sz w:val="20"/>
          <w:szCs w:val="20"/>
        </w:rPr>
      </w:pPr>
      <w:r w:rsidRPr="008643EA">
        <w:rPr>
          <w:sz w:val="20"/>
          <w:szCs w:val="20"/>
        </w:rPr>
        <w:t>I</w:t>
      </w:r>
      <w:r w:rsidR="005F3293" w:rsidRPr="008643EA">
        <w:rPr>
          <w:sz w:val="20"/>
          <w:szCs w:val="20"/>
        </w:rPr>
        <w:t xml:space="preserve">nvesting in and utilising effective technology to reduce the hazardous effects of </w:t>
      </w:r>
      <w:r w:rsidR="009B293A" w:rsidRPr="008643EA">
        <w:rPr>
          <w:sz w:val="20"/>
          <w:szCs w:val="20"/>
        </w:rPr>
        <w:t xml:space="preserve">non-sustainable </w:t>
      </w:r>
      <w:r w:rsidR="005F3293" w:rsidRPr="008643EA">
        <w:rPr>
          <w:sz w:val="20"/>
          <w:szCs w:val="20"/>
        </w:rPr>
        <w:t>tourism-related activities;</w:t>
      </w:r>
    </w:p>
    <w:p w:rsidR="00397821" w:rsidRPr="008643EA" w:rsidRDefault="00397821" w:rsidP="00613E2C">
      <w:pPr>
        <w:pStyle w:val="NoSpacing"/>
        <w:ind w:left="720"/>
        <w:rPr>
          <w:i/>
          <w:sz w:val="20"/>
          <w:szCs w:val="20"/>
        </w:rPr>
      </w:pPr>
    </w:p>
    <w:p w:rsidR="00397821" w:rsidRPr="008643EA" w:rsidRDefault="00F33CDA" w:rsidP="008643EA">
      <w:pPr>
        <w:pStyle w:val="NoSpacing"/>
        <w:ind w:left="360"/>
        <w:rPr>
          <w:sz w:val="20"/>
          <w:szCs w:val="20"/>
        </w:rPr>
      </w:pPr>
      <w:r w:rsidRPr="008643EA">
        <w:rPr>
          <w:i/>
          <w:sz w:val="20"/>
          <w:szCs w:val="20"/>
        </w:rPr>
        <w:lastRenderedPageBreak/>
        <w:t>6</w:t>
      </w:r>
      <w:r w:rsidR="00367F17" w:rsidRPr="008643EA">
        <w:rPr>
          <w:i/>
          <w:sz w:val="20"/>
          <w:szCs w:val="20"/>
        </w:rPr>
        <w:t xml:space="preserve">. </w:t>
      </w:r>
      <w:r w:rsidR="008302C6" w:rsidRPr="008643EA">
        <w:rPr>
          <w:i/>
          <w:sz w:val="20"/>
          <w:szCs w:val="20"/>
          <w:u w:val="single"/>
        </w:rPr>
        <w:t>Recommend</w:t>
      </w:r>
      <w:r w:rsidR="00367F17" w:rsidRPr="008643EA">
        <w:rPr>
          <w:i/>
          <w:sz w:val="20"/>
          <w:szCs w:val="20"/>
          <w:u w:val="single"/>
        </w:rPr>
        <w:t xml:space="preserve">s </w:t>
      </w:r>
      <w:r w:rsidR="009B293A" w:rsidRPr="008643EA">
        <w:rPr>
          <w:sz w:val="20"/>
          <w:szCs w:val="20"/>
        </w:rPr>
        <w:t>a</w:t>
      </w:r>
      <w:r w:rsidR="001665DF" w:rsidRPr="008643EA">
        <w:rPr>
          <w:sz w:val="20"/>
          <w:szCs w:val="20"/>
        </w:rPr>
        <w:t xml:space="preserve">ll nations to encourage tourists to choose from tourist destinations that hold </w:t>
      </w:r>
      <w:r w:rsidR="008302C6" w:rsidRPr="008643EA">
        <w:rPr>
          <w:sz w:val="20"/>
          <w:szCs w:val="20"/>
        </w:rPr>
        <w:t xml:space="preserve">a </w:t>
      </w:r>
      <w:r w:rsidR="00367F17" w:rsidRPr="008643EA">
        <w:rPr>
          <w:sz w:val="20"/>
          <w:szCs w:val="20"/>
        </w:rPr>
        <w:t>certified sustainable certificate from the Global Sus</w:t>
      </w:r>
      <w:r w:rsidR="00B52FE4" w:rsidRPr="008643EA">
        <w:rPr>
          <w:sz w:val="20"/>
          <w:szCs w:val="20"/>
        </w:rPr>
        <w:t>tainable Tourism Council (GSTC);</w:t>
      </w:r>
    </w:p>
    <w:p w:rsidR="00A01990" w:rsidRPr="008643EA" w:rsidRDefault="00F33CDA" w:rsidP="00397821">
      <w:pPr>
        <w:pStyle w:val="NoSpacing"/>
        <w:ind w:left="360"/>
        <w:rPr>
          <w:sz w:val="20"/>
          <w:szCs w:val="20"/>
        </w:rPr>
      </w:pPr>
      <w:r w:rsidRPr="008643EA">
        <w:rPr>
          <w:sz w:val="20"/>
          <w:szCs w:val="20"/>
        </w:rPr>
        <w:t>7</w:t>
      </w:r>
      <w:r w:rsidR="00855AD9" w:rsidRPr="008643EA">
        <w:rPr>
          <w:sz w:val="20"/>
          <w:szCs w:val="20"/>
        </w:rPr>
        <w:t xml:space="preserve">. </w:t>
      </w:r>
      <w:r w:rsidR="00855AD9" w:rsidRPr="008643EA">
        <w:rPr>
          <w:i/>
          <w:sz w:val="20"/>
          <w:szCs w:val="20"/>
          <w:u w:val="single"/>
        </w:rPr>
        <w:t>Stresses</w:t>
      </w:r>
      <w:r w:rsidR="00855AD9" w:rsidRPr="008643EA">
        <w:rPr>
          <w:sz w:val="20"/>
          <w:szCs w:val="20"/>
        </w:rPr>
        <w:t xml:space="preserve"> the importance of raising public awareness o</w:t>
      </w:r>
      <w:r w:rsidR="008302C6" w:rsidRPr="008643EA">
        <w:rPr>
          <w:sz w:val="20"/>
          <w:szCs w:val="20"/>
        </w:rPr>
        <w:t xml:space="preserve">f sustainable tourism in </w:t>
      </w:r>
      <w:r w:rsidR="00A01990" w:rsidRPr="008643EA">
        <w:rPr>
          <w:sz w:val="20"/>
          <w:szCs w:val="20"/>
        </w:rPr>
        <w:t>ways such as but not limited to:</w:t>
      </w:r>
    </w:p>
    <w:p w:rsidR="00A01990" w:rsidRPr="008643EA" w:rsidRDefault="00884494" w:rsidP="00397821">
      <w:pPr>
        <w:pStyle w:val="NoSpacing"/>
        <w:numPr>
          <w:ilvl w:val="0"/>
          <w:numId w:val="22"/>
        </w:numPr>
        <w:rPr>
          <w:sz w:val="20"/>
          <w:szCs w:val="20"/>
        </w:rPr>
      </w:pPr>
      <w:r w:rsidRPr="008643EA">
        <w:rPr>
          <w:sz w:val="20"/>
          <w:szCs w:val="20"/>
        </w:rPr>
        <w:t xml:space="preserve">Implementation into educational systems around the world with aims to educate future generations on topics such as </w:t>
      </w:r>
      <w:r w:rsidR="00A01990" w:rsidRPr="008643EA">
        <w:rPr>
          <w:sz w:val="20"/>
          <w:szCs w:val="20"/>
        </w:rPr>
        <w:t>but not limited to conservation</w:t>
      </w:r>
    </w:p>
    <w:p w:rsidR="00397821" w:rsidRPr="008643EA" w:rsidRDefault="00397821" w:rsidP="008643EA">
      <w:pPr>
        <w:pStyle w:val="NoSpacing"/>
        <w:numPr>
          <w:ilvl w:val="0"/>
          <w:numId w:val="22"/>
        </w:numPr>
        <w:rPr>
          <w:sz w:val="20"/>
          <w:szCs w:val="20"/>
        </w:rPr>
      </w:pPr>
      <w:r w:rsidRPr="008643EA">
        <w:rPr>
          <w:sz w:val="20"/>
          <w:szCs w:val="20"/>
        </w:rPr>
        <w:t>L</w:t>
      </w:r>
      <w:r w:rsidR="00A01990" w:rsidRPr="008643EA">
        <w:rPr>
          <w:sz w:val="20"/>
          <w:szCs w:val="20"/>
        </w:rPr>
        <w:t xml:space="preserve">aunching </w:t>
      </w:r>
      <w:r w:rsidR="00523E06" w:rsidRPr="008643EA">
        <w:rPr>
          <w:sz w:val="20"/>
          <w:szCs w:val="20"/>
        </w:rPr>
        <w:t>national</w:t>
      </w:r>
      <w:r w:rsidR="00A01990" w:rsidRPr="008643EA">
        <w:rPr>
          <w:sz w:val="20"/>
          <w:szCs w:val="20"/>
        </w:rPr>
        <w:t xml:space="preserve"> awareness campaigns supporting sustainable tourism</w:t>
      </w:r>
      <w:r w:rsidR="00523E06" w:rsidRPr="008643EA">
        <w:rPr>
          <w:sz w:val="20"/>
          <w:szCs w:val="20"/>
        </w:rPr>
        <w:t xml:space="preserve"> simultaneously involving local </w:t>
      </w:r>
      <w:r w:rsidRPr="008643EA">
        <w:rPr>
          <w:sz w:val="20"/>
          <w:szCs w:val="20"/>
        </w:rPr>
        <w:t xml:space="preserve">Non-Governmental Organisations (NGO’s) such as but not limited to </w:t>
      </w:r>
      <w:r w:rsidR="00C83839" w:rsidRPr="008643EA">
        <w:rPr>
          <w:sz w:val="20"/>
          <w:szCs w:val="20"/>
        </w:rPr>
        <w:t>Greenpeace Russia</w:t>
      </w:r>
      <w:r w:rsidR="00A01990" w:rsidRPr="008643EA">
        <w:rPr>
          <w:sz w:val="20"/>
          <w:szCs w:val="20"/>
        </w:rPr>
        <w:t xml:space="preserve"> with the aim of educating a wider target audience;</w:t>
      </w:r>
    </w:p>
    <w:p w:rsidR="00367F17" w:rsidRPr="008643EA" w:rsidRDefault="00F33CDA" w:rsidP="00397821">
      <w:pPr>
        <w:pStyle w:val="NoSpacing"/>
        <w:ind w:left="360"/>
        <w:rPr>
          <w:sz w:val="20"/>
          <w:szCs w:val="20"/>
        </w:rPr>
      </w:pPr>
      <w:r w:rsidRPr="008643EA">
        <w:rPr>
          <w:i/>
          <w:sz w:val="20"/>
          <w:szCs w:val="20"/>
        </w:rPr>
        <w:t>8</w:t>
      </w:r>
      <w:r w:rsidR="00367F17" w:rsidRPr="008643EA">
        <w:rPr>
          <w:i/>
          <w:sz w:val="20"/>
          <w:szCs w:val="20"/>
        </w:rPr>
        <w:t xml:space="preserve">. </w:t>
      </w:r>
      <w:r w:rsidR="00367F17" w:rsidRPr="008643EA">
        <w:rPr>
          <w:i/>
          <w:sz w:val="20"/>
          <w:szCs w:val="20"/>
          <w:u w:val="single"/>
        </w:rPr>
        <w:t>Urges</w:t>
      </w:r>
      <w:r w:rsidR="009B293A" w:rsidRPr="008643EA">
        <w:rPr>
          <w:sz w:val="20"/>
          <w:szCs w:val="20"/>
        </w:rPr>
        <w:t xml:space="preserve"> member states to embolden</w:t>
      </w:r>
      <w:r w:rsidR="00367F17" w:rsidRPr="008643EA">
        <w:rPr>
          <w:sz w:val="20"/>
          <w:szCs w:val="20"/>
        </w:rPr>
        <w:t xml:space="preserve"> </w:t>
      </w:r>
      <w:r w:rsidR="009B293A" w:rsidRPr="008643EA">
        <w:rPr>
          <w:sz w:val="20"/>
          <w:szCs w:val="20"/>
        </w:rPr>
        <w:t>tourism businesses</w:t>
      </w:r>
      <w:r w:rsidR="00367F17" w:rsidRPr="008643EA">
        <w:rPr>
          <w:sz w:val="20"/>
          <w:szCs w:val="20"/>
        </w:rPr>
        <w:t xml:space="preserve"> in their country to take </w:t>
      </w:r>
      <w:r w:rsidR="009B293A" w:rsidRPr="008643EA">
        <w:rPr>
          <w:sz w:val="20"/>
          <w:szCs w:val="20"/>
        </w:rPr>
        <w:t>increased</w:t>
      </w:r>
      <w:r w:rsidR="00367F17" w:rsidRPr="008643EA">
        <w:rPr>
          <w:sz w:val="20"/>
          <w:szCs w:val="20"/>
        </w:rPr>
        <w:t xml:space="preserve"> primary responsibilities in achieving </w:t>
      </w:r>
      <w:r w:rsidR="009B293A" w:rsidRPr="008643EA">
        <w:rPr>
          <w:sz w:val="20"/>
          <w:szCs w:val="20"/>
        </w:rPr>
        <w:t>a more sustainable business outlook by means such as but not limited to:</w:t>
      </w:r>
    </w:p>
    <w:p w:rsidR="00367F17" w:rsidRPr="008643EA" w:rsidRDefault="000A1BF7" w:rsidP="000A1BF7">
      <w:pPr>
        <w:pStyle w:val="NoSpacing"/>
        <w:numPr>
          <w:ilvl w:val="0"/>
          <w:numId w:val="24"/>
        </w:numPr>
        <w:rPr>
          <w:sz w:val="20"/>
          <w:szCs w:val="20"/>
        </w:rPr>
      </w:pPr>
      <w:r w:rsidRPr="008643EA">
        <w:rPr>
          <w:sz w:val="20"/>
          <w:szCs w:val="20"/>
        </w:rPr>
        <w:t>T</w:t>
      </w:r>
      <w:r w:rsidR="00367F17" w:rsidRPr="008643EA">
        <w:rPr>
          <w:sz w:val="20"/>
          <w:szCs w:val="20"/>
        </w:rPr>
        <w:t>aking social factors into account in their i</w:t>
      </w:r>
      <w:r w:rsidR="009B293A" w:rsidRPr="008643EA">
        <w:rPr>
          <w:sz w:val="20"/>
          <w:szCs w:val="20"/>
        </w:rPr>
        <w:t>nvestment and pricing decisions</w:t>
      </w:r>
      <w:r w:rsidR="00FC64FB" w:rsidRPr="008643EA">
        <w:rPr>
          <w:sz w:val="20"/>
          <w:szCs w:val="20"/>
        </w:rPr>
        <w:t xml:space="preserve"> by paying close attention to local culture and heritage</w:t>
      </w:r>
      <w:r w:rsidR="009B293A" w:rsidRPr="008643EA">
        <w:rPr>
          <w:sz w:val="20"/>
          <w:szCs w:val="20"/>
        </w:rPr>
        <w:t>,</w:t>
      </w:r>
    </w:p>
    <w:p w:rsidR="00367F17" w:rsidRPr="008643EA" w:rsidRDefault="000A1BF7" w:rsidP="000A1BF7">
      <w:pPr>
        <w:pStyle w:val="NoSpacing"/>
        <w:numPr>
          <w:ilvl w:val="0"/>
          <w:numId w:val="24"/>
        </w:numPr>
        <w:rPr>
          <w:sz w:val="20"/>
          <w:szCs w:val="20"/>
        </w:rPr>
      </w:pPr>
      <w:r w:rsidRPr="008643EA">
        <w:rPr>
          <w:sz w:val="20"/>
          <w:szCs w:val="20"/>
        </w:rPr>
        <w:t>E</w:t>
      </w:r>
      <w:r w:rsidR="00367F17" w:rsidRPr="008643EA">
        <w:rPr>
          <w:sz w:val="20"/>
          <w:szCs w:val="20"/>
        </w:rPr>
        <w:t xml:space="preserve">nsuring that employment policies are equitable and fair regardless </w:t>
      </w:r>
      <w:r w:rsidR="009B293A" w:rsidRPr="008643EA">
        <w:rPr>
          <w:sz w:val="20"/>
          <w:szCs w:val="20"/>
        </w:rPr>
        <w:t>of race, gender or social class,</w:t>
      </w:r>
    </w:p>
    <w:p w:rsidR="009B293A" w:rsidRPr="008643EA" w:rsidRDefault="000A1BF7" w:rsidP="000A1BF7">
      <w:pPr>
        <w:pStyle w:val="NoSpacing"/>
        <w:numPr>
          <w:ilvl w:val="0"/>
          <w:numId w:val="24"/>
        </w:numPr>
        <w:rPr>
          <w:sz w:val="20"/>
          <w:szCs w:val="20"/>
        </w:rPr>
      </w:pPr>
      <w:r w:rsidRPr="008643EA">
        <w:rPr>
          <w:sz w:val="20"/>
          <w:szCs w:val="20"/>
        </w:rPr>
        <w:t>M</w:t>
      </w:r>
      <w:r w:rsidR="009B293A" w:rsidRPr="008643EA">
        <w:rPr>
          <w:sz w:val="20"/>
          <w:szCs w:val="20"/>
        </w:rPr>
        <w:t>inimising energy consumption and encouraging the use of renewable sources and improved technology</w:t>
      </w:r>
      <w:r w:rsidR="00FC64FB" w:rsidRPr="008643EA">
        <w:rPr>
          <w:sz w:val="20"/>
          <w:szCs w:val="20"/>
        </w:rPr>
        <w:t xml:space="preserve"> in business practice</w:t>
      </w:r>
      <w:r w:rsidR="009B293A" w:rsidRPr="008643EA">
        <w:rPr>
          <w:sz w:val="20"/>
          <w:szCs w:val="20"/>
        </w:rPr>
        <w:t>,</w:t>
      </w:r>
    </w:p>
    <w:p w:rsidR="00367F17" w:rsidRPr="008643EA" w:rsidRDefault="000A1BF7" w:rsidP="000A1BF7">
      <w:pPr>
        <w:pStyle w:val="NoSpacing"/>
        <w:numPr>
          <w:ilvl w:val="0"/>
          <w:numId w:val="24"/>
        </w:numPr>
        <w:rPr>
          <w:sz w:val="20"/>
          <w:szCs w:val="20"/>
        </w:rPr>
      </w:pPr>
      <w:r w:rsidRPr="008643EA">
        <w:rPr>
          <w:sz w:val="20"/>
          <w:szCs w:val="20"/>
        </w:rPr>
        <w:t>A</w:t>
      </w:r>
      <w:r w:rsidR="00367F17" w:rsidRPr="008643EA">
        <w:rPr>
          <w:sz w:val="20"/>
          <w:szCs w:val="20"/>
        </w:rPr>
        <w:t>pplying sustainability considerations in reviewing supply chains and procurement activ</w:t>
      </w:r>
      <w:r w:rsidR="009B293A" w:rsidRPr="008643EA">
        <w:rPr>
          <w:sz w:val="20"/>
          <w:szCs w:val="20"/>
        </w:rPr>
        <w:t>ities including travel packages,</w:t>
      </w:r>
    </w:p>
    <w:p w:rsidR="00367F17" w:rsidRPr="008643EA" w:rsidRDefault="000A1BF7" w:rsidP="000A1BF7">
      <w:pPr>
        <w:pStyle w:val="NoSpacing"/>
        <w:numPr>
          <w:ilvl w:val="0"/>
          <w:numId w:val="24"/>
        </w:numPr>
        <w:rPr>
          <w:sz w:val="20"/>
          <w:szCs w:val="20"/>
        </w:rPr>
      </w:pPr>
      <w:r w:rsidRPr="008643EA">
        <w:rPr>
          <w:sz w:val="20"/>
          <w:szCs w:val="20"/>
        </w:rPr>
        <w:t>Ef</w:t>
      </w:r>
      <w:r w:rsidR="00367F17" w:rsidRPr="008643EA">
        <w:rPr>
          <w:sz w:val="20"/>
          <w:szCs w:val="20"/>
        </w:rPr>
        <w:t>ficient treatment of sewage and avoiding any possible discharge int</w:t>
      </w:r>
      <w:r w:rsidR="009B293A" w:rsidRPr="008643EA">
        <w:rPr>
          <w:sz w:val="20"/>
          <w:szCs w:val="20"/>
        </w:rPr>
        <w:t>o marine and river environments,</w:t>
      </w:r>
    </w:p>
    <w:p w:rsidR="00397821" w:rsidRPr="008643EA" w:rsidRDefault="000A1BF7" w:rsidP="008643EA">
      <w:pPr>
        <w:pStyle w:val="NoSpacing"/>
        <w:numPr>
          <w:ilvl w:val="0"/>
          <w:numId w:val="24"/>
        </w:numPr>
        <w:rPr>
          <w:sz w:val="20"/>
          <w:szCs w:val="20"/>
        </w:rPr>
      </w:pPr>
      <w:r w:rsidRPr="008643EA">
        <w:rPr>
          <w:sz w:val="20"/>
          <w:szCs w:val="20"/>
        </w:rPr>
        <w:t>P</w:t>
      </w:r>
      <w:r w:rsidR="009B293A" w:rsidRPr="008643EA">
        <w:rPr>
          <w:sz w:val="20"/>
          <w:szCs w:val="20"/>
        </w:rPr>
        <w:t xml:space="preserve">roviding  government funded </w:t>
      </w:r>
      <w:r w:rsidR="00855AD9" w:rsidRPr="008643EA">
        <w:rPr>
          <w:sz w:val="20"/>
          <w:szCs w:val="20"/>
        </w:rPr>
        <w:t>compensations</w:t>
      </w:r>
      <w:r w:rsidR="001665DF" w:rsidRPr="008643EA">
        <w:rPr>
          <w:sz w:val="20"/>
          <w:szCs w:val="20"/>
        </w:rPr>
        <w:t xml:space="preserve"> </w:t>
      </w:r>
      <w:r w:rsidR="009B293A" w:rsidRPr="008643EA">
        <w:rPr>
          <w:sz w:val="20"/>
          <w:szCs w:val="20"/>
        </w:rPr>
        <w:t>for maintaining susta</w:t>
      </w:r>
      <w:r w:rsidR="001665DF" w:rsidRPr="008643EA">
        <w:rPr>
          <w:sz w:val="20"/>
          <w:szCs w:val="20"/>
        </w:rPr>
        <w:t>inability in business practices measurable in proportion to  their level of adherence to the pr</w:t>
      </w:r>
      <w:r w:rsidR="001E6D93" w:rsidRPr="008643EA">
        <w:rPr>
          <w:sz w:val="20"/>
          <w:szCs w:val="20"/>
        </w:rPr>
        <w:t>inciples of sustainable tourism;</w:t>
      </w:r>
      <w:bookmarkStart w:id="0" w:name="_GoBack"/>
      <w:bookmarkEnd w:id="0"/>
    </w:p>
    <w:p w:rsidR="00855AD9" w:rsidRPr="008643EA" w:rsidRDefault="00395D98" w:rsidP="00397821">
      <w:pPr>
        <w:pStyle w:val="NoSpacing"/>
        <w:ind w:left="360"/>
        <w:rPr>
          <w:sz w:val="20"/>
          <w:szCs w:val="20"/>
        </w:rPr>
      </w:pPr>
      <w:r w:rsidRPr="008643EA">
        <w:rPr>
          <w:sz w:val="20"/>
          <w:szCs w:val="20"/>
        </w:rPr>
        <w:t>9</w:t>
      </w:r>
      <w:r w:rsidR="00855AD9" w:rsidRPr="008643EA">
        <w:rPr>
          <w:sz w:val="20"/>
          <w:szCs w:val="20"/>
        </w:rPr>
        <w:t>.</w:t>
      </w:r>
      <w:r w:rsidR="009B293A" w:rsidRPr="008643EA">
        <w:rPr>
          <w:sz w:val="20"/>
          <w:szCs w:val="20"/>
        </w:rPr>
        <w:t xml:space="preserve">  </w:t>
      </w:r>
      <w:r w:rsidR="002B7859" w:rsidRPr="008643EA">
        <w:rPr>
          <w:i/>
          <w:sz w:val="20"/>
          <w:szCs w:val="20"/>
          <w:u w:val="single"/>
        </w:rPr>
        <w:t xml:space="preserve">Wishes </w:t>
      </w:r>
      <w:r w:rsidR="009B293A" w:rsidRPr="008643EA">
        <w:rPr>
          <w:sz w:val="20"/>
          <w:szCs w:val="20"/>
        </w:rPr>
        <w:t>to b</w:t>
      </w:r>
      <w:r w:rsidR="00855AD9" w:rsidRPr="008643EA">
        <w:rPr>
          <w:sz w:val="20"/>
          <w:szCs w:val="20"/>
        </w:rPr>
        <w:t>e actively seized on the matter.</w:t>
      </w:r>
    </w:p>
    <w:p w:rsidR="00855AD9" w:rsidRPr="008643EA" w:rsidRDefault="00855AD9" w:rsidP="00397821">
      <w:pPr>
        <w:pStyle w:val="NoSpacing"/>
        <w:ind w:left="360"/>
        <w:rPr>
          <w:sz w:val="20"/>
          <w:szCs w:val="20"/>
        </w:rPr>
      </w:pPr>
    </w:p>
    <w:p w:rsidR="005F0572" w:rsidRPr="005F0572" w:rsidRDefault="005F0572" w:rsidP="00397821">
      <w:pPr>
        <w:pStyle w:val="NoSpacing"/>
        <w:ind w:left="360"/>
        <w:rPr>
          <w:sz w:val="24"/>
        </w:rPr>
      </w:pPr>
    </w:p>
    <w:p w:rsidR="000B15A4" w:rsidRDefault="000B15A4" w:rsidP="00397821">
      <w:pPr>
        <w:pStyle w:val="NoSpacing"/>
        <w:ind w:left="360"/>
        <w:rPr>
          <w:rFonts w:ascii="Helvetica" w:hAnsi="Helvetica" w:cs="Helvetica"/>
          <w:sz w:val="24"/>
          <w:szCs w:val="24"/>
        </w:rPr>
      </w:pPr>
    </w:p>
    <w:p w:rsidR="00EF5D5A" w:rsidRDefault="00EF5D5A" w:rsidP="00397821">
      <w:pPr>
        <w:pStyle w:val="NoSpacing"/>
        <w:ind w:left="360"/>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p w:rsidR="00EF5D5A" w:rsidRDefault="00EF5D5A" w:rsidP="00397821">
      <w:pPr>
        <w:pStyle w:val="NoSpacing"/>
        <w:rPr>
          <w:rFonts w:ascii="Helvetica" w:hAnsi="Helvetica" w:cs="Helvetica"/>
          <w:sz w:val="24"/>
          <w:szCs w:val="24"/>
        </w:rPr>
      </w:pPr>
    </w:p>
    <w:sectPr w:rsidR="00EF5D5A" w:rsidSect="00231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A8B"/>
    <w:multiLevelType w:val="hybridMultilevel"/>
    <w:tmpl w:val="EA6A9C7C"/>
    <w:lvl w:ilvl="0" w:tplc="BACA6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F3138"/>
    <w:multiLevelType w:val="multilevel"/>
    <w:tmpl w:val="BC407466"/>
    <w:lvl w:ilvl="0">
      <w:start w:val="1"/>
      <w:numFmt w:val="lowerLetter"/>
      <w:lvlText w:val="%1."/>
      <w:lvlJc w:val="left"/>
      <w:pPr>
        <w:ind w:left="720" w:hanging="360"/>
      </w:pPr>
      <w:rPr>
        <w:rFonts w:asciiTheme="minorHAnsi" w:eastAsia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880CAD"/>
    <w:multiLevelType w:val="hybridMultilevel"/>
    <w:tmpl w:val="109C8674"/>
    <w:lvl w:ilvl="0" w:tplc="966A06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31032B"/>
    <w:multiLevelType w:val="hybridMultilevel"/>
    <w:tmpl w:val="BC407466"/>
    <w:lvl w:ilvl="0" w:tplc="0C020F24">
      <w:start w:val="1"/>
      <w:numFmt w:val="lowerLetter"/>
      <w:lvlText w:val="%1."/>
      <w:lvlJc w:val="left"/>
      <w:pPr>
        <w:ind w:left="720" w:hanging="360"/>
      </w:pPr>
      <w:rPr>
        <w:rFonts w:asciiTheme="minorHAnsi" w:eastAsiaTheme="minorHAnsi" w:hAnsiTheme="minorHAnsi" w:cstheme="minorHAns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4780108"/>
    <w:multiLevelType w:val="hybridMultilevel"/>
    <w:tmpl w:val="3182B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6C7D8E"/>
    <w:multiLevelType w:val="hybridMultilevel"/>
    <w:tmpl w:val="BF7453BA"/>
    <w:lvl w:ilvl="0" w:tplc="EDEE6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277F8"/>
    <w:multiLevelType w:val="hybridMultilevel"/>
    <w:tmpl w:val="0B0083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6F3155"/>
    <w:multiLevelType w:val="hybridMultilevel"/>
    <w:tmpl w:val="0D723BEE"/>
    <w:lvl w:ilvl="0" w:tplc="EDEE6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A667F"/>
    <w:multiLevelType w:val="hybridMultilevel"/>
    <w:tmpl w:val="CF488862"/>
    <w:lvl w:ilvl="0" w:tplc="EDEE6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55C0C"/>
    <w:multiLevelType w:val="hybridMultilevel"/>
    <w:tmpl w:val="D23AAA28"/>
    <w:lvl w:ilvl="0" w:tplc="EDEE6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7090415"/>
    <w:multiLevelType w:val="hybridMultilevel"/>
    <w:tmpl w:val="762E45FA"/>
    <w:lvl w:ilvl="0" w:tplc="B454919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74C20E7"/>
    <w:multiLevelType w:val="hybridMultilevel"/>
    <w:tmpl w:val="FB94E7CE"/>
    <w:lvl w:ilvl="0" w:tplc="EDEE6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567EA7"/>
    <w:multiLevelType w:val="hybridMultilevel"/>
    <w:tmpl w:val="6C22F090"/>
    <w:lvl w:ilvl="0" w:tplc="74DEE97E">
      <w:start w:val="1"/>
      <w:numFmt w:val="lowerLetter"/>
      <w:lvlText w:val="%1)"/>
      <w:lvlJc w:val="left"/>
      <w:pPr>
        <w:ind w:left="1440" w:hanging="360"/>
      </w:pPr>
      <w:rPr>
        <w:rFonts w:asciiTheme="minorHAnsi" w:eastAsiaTheme="minorHAnsi" w:hAnsiTheme="minorHAnsi" w:cs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1A110A9"/>
    <w:multiLevelType w:val="hybridMultilevel"/>
    <w:tmpl w:val="3F7873DA"/>
    <w:lvl w:ilvl="0" w:tplc="EDEE6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8F5DF7"/>
    <w:multiLevelType w:val="hybridMultilevel"/>
    <w:tmpl w:val="BEDA341E"/>
    <w:lvl w:ilvl="0" w:tplc="4809000F">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93A693E"/>
    <w:multiLevelType w:val="hybridMultilevel"/>
    <w:tmpl w:val="671AACC2"/>
    <w:lvl w:ilvl="0" w:tplc="EDEE6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A21276D"/>
    <w:multiLevelType w:val="hybridMultilevel"/>
    <w:tmpl w:val="3182B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3C6108"/>
    <w:multiLevelType w:val="hybridMultilevel"/>
    <w:tmpl w:val="1CFA06F2"/>
    <w:lvl w:ilvl="0" w:tplc="D19E40C6">
      <w:start w:val="1"/>
      <w:numFmt w:val="lowerLetter"/>
      <w:lvlText w:val="%1."/>
      <w:lvlJc w:val="left"/>
      <w:pPr>
        <w:ind w:left="720" w:hanging="360"/>
      </w:pPr>
      <w:rPr>
        <w:rFonts w:asciiTheme="minorHAnsi" w:eastAsiaTheme="minorHAnsi" w:hAnsiTheme="minorHAnsi" w:cstheme="minorHAns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22C1CED"/>
    <w:multiLevelType w:val="hybridMultilevel"/>
    <w:tmpl w:val="D0EEE50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7AA652A"/>
    <w:multiLevelType w:val="hybridMultilevel"/>
    <w:tmpl w:val="9DE00940"/>
    <w:lvl w:ilvl="0" w:tplc="EDEE6D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CDB1805"/>
    <w:multiLevelType w:val="hybridMultilevel"/>
    <w:tmpl w:val="66E24D92"/>
    <w:lvl w:ilvl="0" w:tplc="EDEE6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881692A"/>
    <w:multiLevelType w:val="hybridMultilevel"/>
    <w:tmpl w:val="5838CE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18A16F4"/>
    <w:multiLevelType w:val="hybridMultilevel"/>
    <w:tmpl w:val="743CB4D6"/>
    <w:lvl w:ilvl="0" w:tplc="FA7AB282">
      <w:start w:val="1"/>
      <w:numFmt w:val="lowerLetter"/>
      <w:lvlText w:val="%1."/>
      <w:lvlJc w:val="left"/>
      <w:pPr>
        <w:ind w:left="720" w:hanging="360"/>
      </w:pPr>
      <w:rPr>
        <w:rFonts w:asciiTheme="minorHAnsi" w:eastAsiaTheme="minorHAnsi" w:hAnsiTheme="minorHAnsi" w:cstheme="minorHAns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7C5F1DDD"/>
    <w:multiLevelType w:val="hybridMultilevel"/>
    <w:tmpl w:val="28E2E108"/>
    <w:lvl w:ilvl="0" w:tplc="8C260A98">
      <w:start w:val="1"/>
      <w:numFmt w:val="lowerLetter"/>
      <w:lvlText w:val="%1."/>
      <w:lvlJc w:val="left"/>
      <w:pPr>
        <w:ind w:left="720" w:hanging="360"/>
      </w:pPr>
      <w:rPr>
        <w:rFonts w:asciiTheme="minorHAnsi" w:eastAsiaTheme="minorHAnsi"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3"/>
  </w:num>
  <w:num w:numId="3">
    <w:abstractNumId w:val="17"/>
  </w:num>
  <w:num w:numId="4">
    <w:abstractNumId w:val="4"/>
  </w:num>
  <w:num w:numId="5">
    <w:abstractNumId w:val="23"/>
  </w:num>
  <w:num w:numId="6">
    <w:abstractNumId w:val="16"/>
  </w:num>
  <w:num w:numId="7">
    <w:abstractNumId w:val="14"/>
  </w:num>
  <w:num w:numId="8">
    <w:abstractNumId w:val="1"/>
  </w:num>
  <w:num w:numId="9">
    <w:abstractNumId w:val="6"/>
  </w:num>
  <w:num w:numId="10">
    <w:abstractNumId w:val="10"/>
  </w:num>
  <w:num w:numId="11">
    <w:abstractNumId w:val="12"/>
  </w:num>
  <w:num w:numId="12">
    <w:abstractNumId w:val="9"/>
  </w:num>
  <w:num w:numId="13">
    <w:abstractNumId w:val="19"/>
  </w:num>
  <w:num w:numId="14">
    <w:abstractNumId w:val="2"/>
  </w:num>
  <w:num w:numId="15">
    <w:abstractNumId w:val="20"/>
  </w:num>
  <w:num w:numId="16">
    <w:abstractNumId w:val="7"/>
  </w:num>
  <w:num w:numId="17">
    <w:abstractNumId w:val="21"/>
  </w:num>
  <w:num w:numId="18">
    <w:abstractNumId w:val="0"/>
  </w:num>
  <w:num w:numId="19">
    <w:abstractNumId w:val="8"/>
  </w:num>
  <w:num w:numId="20">
    <w:abstractNumId w:val="13"/>
  </w:num>
  <w:num w:numId="21">
    <w:abstractNumId w:val="18"/>
  </w:num>
  <w:num w:numId="22">
    <w:abstractNumId w:val="15"/>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E3D7C"/>
    <w:rsid w:val="000906A6"/>
    <w:rsid w:val="000A1BF7"/>
    <w:rsid w:val="000B15A4"/>
    <w:rsid w:val="000C5DD6"/>
    <w:rsid w:val="0011788C"/>
    <w:rsid w:val="00150A03"/>
    <w:rsid w:val="001665DF"/>
    <w:rsid w:val="00187EFC"/>
    <w:rsid w:val="001E6D93"/>
    <w:rsid w:val="00231771"/>
    <w:rsid w:val="00241D3A"/>
    <w:rsid w:val="002763BB"/>
    <w:rsid w:val="00286C5B"/>
    <w:rsid w:val="002B7859"/>
    <w:rsid w:val="0033598D"/>
    <w:rsid w:val="00367F17"/>
    <w:rsid w:val="00395D98"/>
    <w:rsid w:val="00397821"/>
    <w:rsid w:val="003B0E44"/>
    <w:rsid w:val="004C7D23"/>
    <w:rsid w:val="00523E06"/>
    <w:rsid w:val="00534DD7"/>
    <w:rsid w:val="005D3BCC"/>
    <w:rsid w:val="005F0572"/>
    <w:rsid w:val="005F3293"/>
    <w:rsid w:val="00613E2C"/>
    <w:rsid w:val="00677F5F"/>
    <w:rsid w:val="006A2B28"/>
    <w:rsid w:val="006C3B7A"/>
    <w:rsid w:val="00723558"/>
    <w:rsid w:val="007F0F07"/>
    <w:rsid w:val="008302C6"/>
    <w:rsid w:val="00855AD9"/>
    <w:rsid w:val="008643EA"/>
    <w:rsid w:val="00884494"/>
    <w:rsid w:val="008844D9"/>
    <w:rsid w:val="00891BC3"/>
    <w:rsid w:val="008A7A69"/>
    <w:rsid w:val="0096242C"/>
    <w:rsid w:val="00994280"/>
    <w:rsid w:val="009B293A"/>
    <w:rsid w:val="00A01990"/>
    <w:rsid w:val="00AE3D7C"/>
    <w:rsid w:val="00B52FE4"/>
    <w:rsid w:val="00C62BE9"/>
    <w:rsid w:val="00C83839"/>
    <w:rsid w:val="00C914FB"/>
    <w:rsid w:val="00CA5338"/>
    <w:rsid w:val="00CD3347"/>
    <w:rsid w:val="00DE56B3"/>
    <w:rsid w:val="00E46677"/>
    <w:rsid w:val="00EA2372"/>
    <w:rsid w:val="00EF5D5A"/>
    <w:rsid w:val="00F33CDA"/>
    <w:rsid w:val="00F74DAB"/>
    <w:rsid w:val="00FC64FB"/>
    <w:rsid w:val="00FE5C7F"/>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7C"/>
    <w:pPr>
      <w:ind w:left="720"/>
      <w:contextualSpacing/>
    </w:pPr>
  </w:style>
  <w:style w:type="paragraph" w:styleId="NoSpacing">
    <w:name w:val="No Spacing"/>
    <w:uiPriority w:val="1"/>
    <w:qFormat/>
    <w:rsid w:val="003978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7C"/>
    <w:pPr>
      <w:ind w:left="720"/>
      <w:contextualSpacing/>
    </w:pPr>
  </w:style>
</w:styles>
</file>

<file path=word/webSettings.xml><?xml version="1.0" encoding="utf-8"?>
<w:webSettings xmlns:r="http://schemas.openxmlformats.org/officeDocument/2006/relationships" xmlns:w="http://schemas.openxmlformats.org/wordprocessingml/2006/main">
  <w:divs>
    <w:div w:id="459425158">
      <w:bodyDiv w:val="1"/>
      <w:marLeft w:val="0"/>
      <w:marRight w:val="0"/>
      <w:marTop w:val="0"/>
      <w:marBottom w:val="0"/>
      <w:divBdr>
        <w:top w:val="none" w:sz="0" w:space="0" w:color="auto"/>
        <w:left w:val="none" w:sz="0" w:space="0" w:color="auto"/>
        <w:bottom w:val="none" w:sz="0" w:space="0" w:color="auto"/>
        <w:right w:val="none" w:sz="0" w:space="0" w:color="auto"/>
      </w:divBdr>
      <w:divsChild>
        <w:div w:id="666521157">
          <w:marLeft w:val="0"/>
          <w:marRight w:val="0"/>
          <w:marTop w:val="0"/>
          <w:marBottom w:val="0"/>
          <w:divBdr>
            <w:top w:val="none" w:sz="0" w:space="0" w:color="auto"/>
            <w:left w:val="none" w:sz="0" w:space="0" w:color="auto"/>
            <w:bottom w:val="none" w:sz="0" w:space="0" w:color="auto"/>
            <w:right w:val="none" w:sz="0" w:space="0" w:color="auto"/>
          </w:divBdr>
        </w:div>
        <w:div w:id="1378356472">
          <w:marLeft w:val="0"/>
          <w:marRight w:val="0"/>
          <w:marTop w:val="0"/>
          <w:marBottom w:val="0"/>
          <w:divBdr>
            <w:top w:val="none" w:sz="0" w:space="0" w:color="auto"/>
            <w:left w:val="none" w:sz="0" w:space="0" w:color="auto"/>
            <w:bottom w:val="none" w:sz="0" w:space="0" w:color="auto"/>
            <w:right w:val="none" w:sz="0" w:space="0" w:color="auto"/>
          </w:divBdr>
        </w:div>
        <w:div w:id="358433474">
          <w:marLeft w:val="0"/>
          <w:marRight w:val="0"/>
          <w:marTop w:val="0"/>
          <w:marBottom w:val="0"/>
          <w:divBdr>
            <w:top w:val="none" w:sz="0" w:space="0" w:color="auto"/>
            <w:left w:val="none" w:sz="0" w:space="0" w:color="auto"/>
            <w:bottom w:val="none" w:sz="0" w:space="0" w:color="auto"/>
            <w:right w:val="none" w:sz="0" w:space="0" w:color="auto"/>
          </w:divBdr>
        </w:div>
      </w:divsChild>
    </w:div>
    <w:div w:id="781799423">
      <w:bodyDiv w:val="1"/>
      <w:marLeft w:val="0"/>
      <w:marRight w:val="0"/>
      <w:marTop w:val="0"/>
      <w:marBottom w:val="0"/>
      <w:divBdr>
        <w:top w:val="none" w:sz="0" w:space="0" w:color="auto"/>
        <w:left w:val="none" w:sz="0" w:space="0" w:color="auto"/>
        <w:bottom w:val="none" w:sz="0" w:space="0" w:color="auto"/>
        <w:right w:val="none" w:sz="0" w:space="0" w:color="auto"/>
      </w:divBdr>
      <w:divsChild>
        <w:div w:id="1980988713">
          <w:marLeft w:val="0"/>
          <w:marRight w:val="0"/>
          <w:marTop w:val="0"/>
          <w:marBottom w:val="0"/>
          <w:divBdr>
            <w:top w:val="none" w:sz="0" w:space="0" w:color="auto"/>
            <w:left w:val="none" w:sz="0" w:space="0" w:color="auto"/>
            <w:bottom w:val="none" w:sz="0" w:space="0" w:color="auto"/>
            <w:right w:val="none" w:sz="0" w:space="0" w:color="auto"/>
          </w:divBdr>
        </w:div>
        <w:div w:id="798106976">
          <w:marLeft w:val="0"/>
          <w:marRight w:val="0"/>
          <w:marTop w:val="0"/>
          <w:marBottom w:val="0"/>
          <w:divBdr>
            <w:top w:val="none" w:sz="0" w:space="0" w:color="auto"/>
            <w:left w:val="none" w:sz="0" w:space="0" w:color="auto"/>
            <w:bottom w:val="none" w:sz="0" w:space="0" w:color="auto"/>
            <w:right w:val="none" w:sz="0" w:space="0" w:color="auto"/>
          </w:divBdr>
        </w:div>
        <w:div w:id="1424959643">
          <w:marLeft w:val="0"/>
          <w:marRight w:val="0"/>
          <w:marTop w:val="0"/>
          <w:marBottom w:val="0"/>
          <w:divBdr>
            <w:top w:val="none" w:sz="0" w:space="0" w:color="auto"/>
            <w:left w:val="none" w:sz="0" w:space="0" w:color="auto"/>
            <w:bottom w:val="none" w:sz="0" w:space="0" w:color="auto"/>
            <w:right w:val="none" w:sz="0" w:space="0" w:color="auto"/>
          </w:divBdr>
        </w:div>
        <w:div w:id="1539468949">
          <w:marLeft w:val="0"/>
          <w:marRight w:val="0"/>
          <w:marTop w:val="0"/>
          <w:marBottom w:val="0"/>
          <w:divBdr>
            <w:top w:val="none" w:sz="0" w:space="0" w:color="auto"/>
            <w:left w:val="none" w:sz="0" w:space="0" w:color="auto"/>
            <w:bottom w:val="none" w:sz="0" w:space="0" w:color="auto"/>
            <w:right w:val="none" w:sz="0" w:space="0" w:color="auto"/>
          </w:divBdr>
        </w:div>
        <w:div w:id="1629236336">
          <w:marLeft w:val="0"/>
          <w:marRight w:val="0"/>
          <w:marTop w:val="0"/>
          <w:marBottom w:val="0"/>
          <w:divBdr>
            <w:top w:val="none" w:sz="0" w:space="0" w:color="auto"/>
            <w:left w:val="none" w:sz="0" w:space="0" w:color="auto"/>
            <w:bottom w:val="none" w:sz="0" w:space="0" w:color="auto"/>
            <w:right w:val="none" w:sz="0" w:space="0" w:color="auto"/>
          </w:divBdr>
        </w:div>
        <w:div w:id="1725637344">
          <w:marLeft w:val="0"/>
          <w:marRight w:val="0"/>
          <w:marTop w:val="0"/>
          <w:marBottom w:val="0"/>
          <w:divBdr>
            <w:top w:val="none" w:sz="0" w:space="0" w:color="auto"/>
            <w:left w:val="none" w:sz="0" w:space="0" w:color="auto"/>
            <w:bottom w:val="none" w:sz="0" w:space="0" w:color="auto"/>
            <w:right w:val="none" w:sz="0" w:space="0" w:color="auto"/>
          </w:divBdr>
        </w:div>
        <w:div w:id="1877352883">
          <w:marLeft w:val="0"/>
          <w:marRight w:val="0"/>
          <w:marTop w:val="0"/>
          <w:marBottom w:val="0"/>
          <w:divBdr>
            <w:top w:val="none" w:sz="0" w:space="0" w:color="auto"/>
            <w:left w:val="none" w:sz="0" w:space="0" w:color="auto"/>
            <w:bottom w:val="none" w:sz="0" w:space="0" w:color="auto"/>
            <w:right w:val="none" w:sz="0" w:space="0" w:color="auto"/>
          </w:divBdr>
        </w:div>
        <w:div w:id="1699354901">
          <w:marLeft w:val="0"/>
          <w:marRight w:val="0"/>
          <w:marTop w:val="0"/>
          <w:marBottom w:val="0"/>
          <w:divBdr>
            <w:top w:val="none" w:sz="0" w:space="0" w:color="auto"/>
            <w:left w:val="none" w:sz="0" w:space="0" w:color="auto"/>
            <w:bottom w:val="none" w:sz="0" w:space="0" w:color="auto"/>
            <w:right w:val="none" w:sz="0" w:space="0" w:color="auto"/>
          </w:divBdr>
        </w:div>
        <w:div w:id="1342009696">
          <w:marLeft w:val="0"/>
          <w:marRight w:val="0"/>
          <w:marTop w:val="0"/>
          <w:marBottom w:val="0"/>
          <w:divBdr>
            <w:top w:val="none" w:sz="0" w:space="0" w:color="auto"/>
            <w:left w:val="none" w:sz="0" w:space="0" w:color="auto"/>
            <w:bottom w:val="none" w:sz="0" w:space="0" w:color="auto"/>
            <w:right w:val="none" w:sz="0" w:space="0" w:color="auto"/>
          </w:divBdr>
        </w:div>
        <w:div w:id="379519294">
          <w:marLeft w:val="0"/>
          <w:marRight w:val="0"/>
          <w:marTop w:val="0"/>
          <w:marBottom w:val="0"/>
          <w:divBdr>
            <w:top w:val="none" w:sz="0" w:space="0" w:color="auto"/>
            <w:left w:val="none" w:sz="0" w:space="0" w:color="auto"/>
            <w:bottom w:val="none" w:sz="0" w:space="0" w:color="auto"/>
            <w:right w:val="none" w:sz="0" w:space="0" w:color="auto"/>
          </w:divBdr>
        </w:div>
        <w:div w:id="675496977">
          <w:marLeft w:val="0"/>
          <w:marRight w:val="0"/>
          <w:marTop w:val="0"/>
          <w:marBottom w:val="0"/>
          <w:divBdr>
            <w:top w:val="none" w:sz="0" w:space="0" w:color="auto"/>
            <w:left w:val="none" w:sz="0" w:space="0" w:color="auto"/>
            <w:bottom w:val="none" w:sz="0" w:space="0" w:color="auto"/>
            <w:right w:val="none" w:sz="0" w:space="0" w:color="auto"/>
          </w:divBdr>
        </w:div>
        <w:div w:id="1705595074">
          <w:marLeft w:val="0"/>
          <w:marRight w:val="0"/>
          <w:marTop w:val="0"/>
          <w:marBottom w:val="0"/>
          <w:divBdr>
            <w:top w:val="none" w:sz="0" w:space="0" w:color="auto"/>
            <w:left w:val="none" w:sz="0" w:space="0" w:color="auto"/>
            <w:bottom w:val="none" w:sz="0" w:space="0" w:color="auto"/>
            <w:right w:val="none" w:sz="0" w:space="0" w:color="auto"/>
          </w:divBdr>
        </w:div>
        <w:div w:id="838156874">
          <w:marLeft w:val="0"/>
          <w:marRight w:val="0"/>
          <w:marTop w:val="0"/>
          <w:marBottom w:val="0"/>
          <w:divBdr>
            <w:top w:val="none" w:sz="0" w:space="0" w:color="auto"/>
            <w:left w:val="none" w:sz="0" w:space="0" w:color="auto"/>
            <w:bottom w:val="none" w:sz="0" w:space="0" w:color="auto"/>
            <w:right w:val="none" w:sz="0" w:space="0" w:color="auto"/>
          </w:divBdr>
        </w:div>
        <w:div w:id="608856956">
          <w:marLeft w:val="0"/>
          <w:marRight w:val="0"/>
          <w:marTop w:val="0"/>
          <w:marBottom w:val="0"/>
          <w:divBdr>
            <w:top w:val="none" w:sz="0" w:space="0" w:color="auto"/>
            <w:left w:val="none" w:sz="0" w:space="0" w:color="auto"/>
            <w:bottom w:val="none" w:sz="0" w:space="0" w:color="auto"/>
            <w:right w:val="none" w:sz="0" w:space="0" w:color="auto"/>
          </w:divBdr>
        </w:div>
      </w:divsChild>
    </w:div>
    <w:div w:id="1063866572">
      <w:bodyDiv w:val="1"/>
      <w:marLeft w:val="0"/>
      <w:marRight w:val="0"/>
      <w:marTop w:val="0"/>
      <w:marBottom w:val="0"/>
      <w:divBdr>
        <w:top w:val="none" w:sz="0" w:space="0" w:color="auto"/>
        <w:left w:val="none" w:sz="0" w:space="0" w:color="auto"/>
        <w:bottom w:val="none" w:sz="0" w:space="0" w:color="auto"/>
        <w:right w:val="none" w:sz="0" w:space="0" w:color="auto"/>
      </w:divBdr>
      <w:divsChild>
        <w:div w:id="1789395660">
          <w:marLeft w:val="0"/>
          <w:marRight w:val="0"/>
          <w:marTop w:val="0"/>
          <w:marBottom w:val="0"/>
          <w:divBdr>
            <w:top w:val="none" w:sz="0" w:space="0" w:color="auto"/>
            <w:left w:val="none" w:sz="0" w:space="0" w:color="auto"/>
            <w:bottom w:val="none" w:sz="0" w:space="0" w:color="auto"/>
            <w:right w:val="none" w:sz="0" w:space="0" w:color="auto"/>
          </w:divBdr>
        </w:div>
        <w:div w:id="1628780690">
          <w:marLeft w:val="0"/>
          <w:marRight w:val="0"/>
          <w:marTop w:val="0"/>
          <w:marBottom w:val="0"/>
          <w:divBdr>
            <w:top w:val="none" w:sz="0" w:space="0" w:color="auto"/>
            <w:left w:val="none" w:sz="0" w:space="0" w:color="auto"/>
            <w:bottom w:val="none" w:sz="0" w:space="0" w:color="auto"/>
            <w:right w:val="none" w:sz="0" w:space="0" w:color="auto"/>
          </w:divBdr>
        </w:div>
        <w:div w:id="1482849615">
          <w:marLeft w:val="0"/>
          <w:marRight w:val="0"/>
          <w:marTop w:val="0"/>
          <w:marBottom w:val="0"/>
          <w:divBdr>
            <w:top w:val="none" w:sz="0" w:space="0" w:color="auto"/>
            <w:left w:val="none" w:sz="0" w:space="0" w:color="auto"/>
            <w:bottom w:val="none" w:sz="0" w:space="0" w:color="auto"/>
            <w:right w:val="none" w:sz="0" w:space="0" w:color="auto"/>
          </w:divBdr>
        </w:div>
        <w:div w:id="1509635967">
          <w:marLeft w:val="0"/>
          <w:marRight w:val="0"/>
          <w:marTop w:val="0"/>
          <w:marBottom w:val="0"/>
          <w:divBdr>
            <w:top w:val="none" w:sz="0" w:space="0" w:color="auto"/>
            <w:left w:val="none" w:sz="0" w:space="0" w:color="auto"/>
            <w:bottom w:val="none" w:sz="0" w:space="0" w:color="auto"/>
            <w:right w:val="none" w:sz="0" w:space="0" w:color="auto"/>
          </w:divBdr>
        </w:div>
        <w:div w:id="736518076">
          <w:marLeft w:val="0"/>
          <w:marRight w:val="0"/>
          <w:marTop w:val="0"/>
          <w:marBottom w:val="0"/>
          <w:divBdr>
            <w:top w:val="none" w:sz="0" w:space="0" w:color="auto"/>
            <w:left w:val="none" w:sz="0" w:space="0" w:color="auto"/>
            <w:bottom w:val="none" w:sz="0" w:space="0" w:color="auto"/>
            <w:right w:val="none" w:sz="0" w:space="0" w:color="auto"/>
          </w:divBdr>
        </w:div>
        <w:div w:id="1677733758">
          <w:marLeft w:val="0"/>
          <w:marRight w:val="0"/>
          <w:marTop w:val="0"/>
          <w:marBottom w:val="0"/>
          <w:divBdr>
            <w:top w:val="none" w:sz="0" w:space="0" w:color="auto"/>
            <w:left w:val="none" w:sz="0" w:space="0" w:color="auto"/>
            <w:bottom w:val="none" w:sz="0" w:space="0" w:color="auto"/>
            <w:right w:val="none" w:sz="0" w:space="0" w:color="auto"/>
          </w:divBdr>
        </w:div>
        <w:div w:id="411779940">
          <w:marLeft w:val="0"/>
          <w:marRight w:val="0"/>
          <w:marTop w:val="0"/>
          <w:marBottom w:val="0"/>
          <w:divBdr>
            <w:top w:val="none" w:sz="0" w:space="0" w:color="auto"/>
            <w:left w:val="none" w:sz="0" w:space="0" w:color="auto"/>
            <w:bottom w:val="none" w:sz="0" w:space="0" w:color="auto"/>
            <w:right w:val="none" w:sz="0" w:space="0" w:color="auto"/>
          </w:divBdr>
        </w:div>
        <w:div w:id="1731878659">
          <w:marLeft w:val="0"/>
          <w:marRight w:val="0"/>
          <w:marTop w:val="0"/>
          <w:marBottom w:val="0"/>
          <w:divBdr>
            <w:top w:val="none" w:sz="0" w:space="0" w:color="auto"/>
            <w:left w:val="none" w:sz="0" w:space="0" w:color="auto"/>
            <w:bottom w:val="none" w:sz="0" w:space="0" w:color="auto"/>
            <w:right w:val="none" w:sz="0" w:space="0" w:color="auto"/>
          </w:divBdr>
        </w:div>
        <w:div w:id="76411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758</Words>
  <Characters>4585</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delegate</cp:lastModifiedBy>
  <cp:revision>11</cp:revision>
  <cp:lastPrinted>2014-01-23T00:54:00Z</cp:lastPrinted>
  <dcterms:created xsi:type="dcterms:W3CDTF">2014-01-22T15:02:00Z</dcterms:created>
  <dcterms:modified xsi:type="dcterms:W3CDTF">2014-01-23T00:54:00Z</dcterms:modified>
</cp:coreProperties>
</file>